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00B39" w14:textId="487F4C35" w:rsidR="00346F5A" w:rsidRPr="00370625" w:rsidRDefault="00346F5A" w:rsidP="00346F5A">
      <w:pPr>
        <w:jc w:val="center"/>
        <w:rPr>
          <w:rFonts w:ascii="Century Gothic" w:hAnsi="Century Gothic"/>
          <w:b/>
          <w:bCs/>
          <w:sz w:val="24"/>
          <w:szCs w:val="24"/>
        </w:rPr>
      </w:pPr>
      <w:r w:rsidRPr="00370625">
        <w:rPr>
          <w:rFonts w:ascii="Century Gothic" w:hAnsi="Century Gothic"/>
          <w:b/>
          <w:bCs/>
          <w:sz w:val="24"/>
          <w:szCs w:val="24"/>
        </w:rPr>
        <w:t xml:space="preserve">CONVOCATORIA PÚBLICA ABIERTA PARA EL PROCESO DE SELECCIÓN Y DESIGNACIÓN DEL TITULAR DEL ÓRGANO DE CONTROL INTERNO DEL AYUNTAMIENTO DE </w:t>
      </w:r>
      <w:r w:rsidR="005A6F5A" w:rsidRPr="00370625">
        <w:rPr>
          <w:rFonts w:ascii="Century Gothic" w:hAnsi="Century Gothic"/>
          <w:b/>
          <w:bCs/>
          <w:sz w:val="24"/>
          <w:szCs w:val="24"/>
        </w:rPr>
        <w:t>XALPATLÁHUAC</w:t>
      </w:r>
      <w:r w:rsidRPr="00370625">
        <w:rPr>
          <w:rFonts w:ascii="Century Gothic" w:hAnsi="Century Gothic"/>
          <w:b/>
          <w:bCs/>
          <w:sz w:val="24"/>
          <w:szCs w:val="24"/>
        </w:rPr>
        <w:t>, GUERRERO.</w:t>
      </w:r>
    </w:p>
    <w:p w14:paraId="1ECB59CF" w14:textId="77777777" w:rsidR="00E5158C" w:rsidRPr="00370625" w:rsidRDefault="00E5158C" w:rsidP="00346F5A">
      <w:pPr>
        <w:jc w:val="center"/>
        <w:rPr>
          <w:rFonts w:ascii="Century Gothic" w:hAnsi="Century Gothic"/>
          <w:b/>
          <w:bCs/>
          <w:sz w:val="24"/>
          <w:szCs w:val="24"/>
        </w:rPr>
      </w:pPr>
    </w:p>
    <w:p w14:paraId="7A411457" w14:textId="223C3BFD"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El Honorable Ayuntamiento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con las facultades que le confiere el artículo 61, fracción XXIV, de la Ley Orgánica del Municipio Libre del Estado de Guerrero, y de conformidad con lo previsto en los numerales 241-H y 241-G, del ordenamiento legal referido, y en el cumplimiento de los mecanismos de participación social, emite la presente convocatoria en los siguientes términos: </w:t>
      </w:r>
    </w:p>
    <w:p w14:paraId="2DB64C03" w14:textId="77777777" w:rsidR="00346F5A" w:rsidRPr="00370625" w:rsidRDefault="00346F5A" w:rsidP="00346F5A">
      <w:pPr>
        <w:jc w:val="center"/>
        <w:rPr>
          <w:rFonts w:ascii="Century Gothic" w:hAnsi="Century Gothic"/>
          <w:b/>
          <w:bCs/>
          <w:sz w:val="24"/>
          <w:szCs w:val="24"/>
        </w:rPr>
      </w:pPr>
      <w:r w:rsidRPr="00370625">
        <w:rPr>
          <w:rFonts w:ascii="Century Gothic" w:hAnsi="Century Gothic"/>
          <w:b/>
          <w:bCs/>
          <w:sz w:val="24"/>
          <w:szCs w:val="24"/>
        </w:rPr>
        <w:t>CONSIDERANDOS</w:t>
      </w:r>
    </w:p>
    <w:p w14:paraId="458ED30D" w14:textId="77777777"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1) Que los Sistemas Nacional y Estatal Anticorrupción obligan a los entes administrativos a contar en su estructura orgánica con Órganos de Control Interno, con autonomía técnica y administrativa. </w:t>
      </w:r>
    </w:p>
    <w:p w14:paraId="134369E6" w14:textId="77777777"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2) Que derivado de las reformas publicadas en el Periódico Oficial del Gobierno del Estado, de fecha catorce de agosto del año dos mil dieciocho, mismas que entraron en vigor el tres de septiembre del mismo año, establece que las Administraciones Municipales deberán contar con un Órgano de Control Interno, en particular las que impactan sobre la Ley Orgánica del Municipio Libre del Estado de Guerrero, definen el proceso de selección del titular y los requisitos que debe de cumplir para ser designado. </w:t>
      </w:r>
    </w:p>
    <w:p w14:paraId="1C425DAB" w14:textId="77777777"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3) Que el objeto del Órgano de Control Interno es la prevención, corrección e investigación de actos y omisiones que pudieran constituir responsabilidades administrativas para sancionar aquellas distintas a las que son competencia del Tribunal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de acuerdo a los plasmado en la normativa al tenor de las reformas antes especificadas. </w:t>
      </w:r>
    </w:p>
    <w:p w14:paraId="39103D0B" w14:textId="77777777"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4) Que es prioritario y necesario que esta Administración 202</w:t>
      </w:r>
      <w:r w:rsidR="00E5158C" w:rsidRPr="00370625">
        <w:rPr>
          <w:rFonts w:ascii="Century Gothic" w:hAnsi="Century Gothic"/>
          <w:sz w:val="24"/>
          <w:szCs w:val="24"/>
        </w:rPr>
        <w:t>4</w:t>
      </w:r>
      <w:r w:rsidRPr="00370625">
        <w:rPr>
          <w:rFonts w:ascii="Century Gothic" w:hAnsi="Century Gothic"/>
          <w:sz w:val="24"/>
          <w:szCs w:val="24"/>
        </w:rPr>
        <w:t>-202</w:t>
      </w:r>
      <w:r w:rsidR="00E5158C" w:rsidRPr="00370625">
        <w:rPr>
          <w:rFonts w:ascii="Century Gothic" w:hAnsi="Century Gothic"/>
          <w:sz w:val="24"/>
          <w:szCs w:val="24"/>
        </w:rPr>
        <w:t>7</w:t>
      </w:r>
      <w:r w:rsidRPr="00370625">
        <w:rPr>
          <w:rFonts w:ascii="Century Gothic" w:hAnsi="Century Gothic"/>
          <w:sz w:val="24"/>
          <w:szCs w:val="24"/>
        </w:rPr>
        <w:t xml:space="preserve">, cuente con un Órgano de Control Interno, con las más amplias facultades legales que permitan establecer mecanismos de control y vigilancia interna sancionando aquellos actos de corrupción de su competencia y denunciando ante las autoridades competentes, los casos de responsabilidades graves, para la aplicación de sanciones, por tal motivo se: </w:t>
      </w:r>
    </w:p>
    <w:p w14:paraId="3F029342" w14:textId="77777777" w:rsidR="00346F5A" w:rsidRPr="00370625" w:rsidRDefault="00346F5A" w:rsidP="00346F5A">
      <w:pPr>
        <w:jc w:val="center"/>
        <w:rPr>
          <w:rFonts w:ascii="Century Gothic" w:hAnsi="Century Gothic"/>
          <w:b/>
          <w:bCs/>
          <w:sz w:val="24"/>
          <w:szCs w:val="24"/>
        </w:rPr>
      </w:pPr>
      <w:r w:rsidRPr="00370625">
        <w:rPr>
          <w:rFonts w:ascii="Century Gothic" w:hAnsi="Century Gothic"/>
          <w:b/>
          <w:bCs/>
          <w:sz w:val="24"/>
          <w:szCs w:val="24"/>
        </w:rPr>
        <w:t>CONVOCA</w:t>
      </w:r>
    </w:p>
    <w:p w14:paraId="60D810A8" w14:textId="605504BA" w:rsidR="00346F5A" w:rsidRPr="00370625" w:rsidRDefault="00346F5A" w:rsidP="00E5158C">
      <w:pPr>
        <w:jc w:val="both"/>
        <w:rPr>
          <w:rFonts w:ascii="Century Gothic" w:hAnsi="Century Gothic"/>
          <w:sz w:val="24"/>
          <w:szCs w:val="24"/>
        </w:rPr>
      </w:pPr>
      <w:r w:rsidRPr="00370625">
        <w:rPr>
          <w:rFonts w:ascii="Century Gothic" w:hAnsi="Century Gothic"/>
          <w:sz w:val="24"/>
          <w:szCs w:val="24"/>
        </w:rPr>
        <w:t xml:space="preserve">Al público en general, profesionistas, académicos, interesados que reúnan los requisitos, a participar en la selección y designación del Titular del Órgano de Control Interno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para el periodo comprendido del </w:t>
      </w:r>
      <w:r w:rsidR="0053275C" w:rsidRPr="00370625">
        <w:rPr>
          <w:rFonts w:ascii="Century Gothic" w:hAnsi="Century Gothic"/>
          <w:b/>
          <w:bCs/>
          <w:sz w:val="24"/>
          <w:szCs w:val="24"/>
        </w:rPr>
        <w:t>cuatro</w:t>
      </w:r>
      <w:r w:rsidR="00BB328B" w:rsidRPr="00370625">
        <w:rPr>
          <w:rFonts w:ascii="Century Gothic" w:hAnsi="Century Gothic"/>
          <w:b/>
          <w:bCs/>
          <w:sz w:val="24"/>
          <w:szCs w:val="24"/>
        </w:rPr>
        <w:t xml:space="preserve"> </w:t>
      </w:r>
      <w:r w:rsidRPr="00370625">
        <w:rPr>
          <w:rFonts w:ascii="Century Gothic" w:hAnsi="Century Gothic"/>
          <w:b/>
          <w:bCs/>
          <w:sz w:val="24"/>
          <w:szCs w:val="24"/>
        </w:rPr>
        <w:t xml:space="preserve">de </w:t>
      </w:r>
      <w:r w:rsidR="0053275C" w:rsidRPr="00370625">
        <w:rPr>
          <w:rFonts w:ascii="Century Gothic" w:hAnsi="Century Gothic"/>
          <w:b/>
          <w:bCs/>
          <w:sz w:val="24"/>
          <w:szCs w:val="24"/>
        </w:rPr>
        <w:t>noviembre</w:t>
      </w:r>
      <w:r w:rsidRPr="00370625">
        <w:rPr>
          <w:rFonts w:ascii="Century Gothic" w:hAnsi="Century Gothic"/>
          <w:b/>
          <w:bCs/>
          <w:sz w:val="24"/>
          <w:szCs w:val="24"/>
        </w:rPr>
        <w:t xml:space="preserve"> del año dos mi veinti</w:t>
      </w:r>
      <w:r w:rsidR="00BB328B" w:rsidRPr="00370625">
        <w:rPr>
          <w:rFonts w:ascii="Century Gothic" w:hAnsi="Century Gothic"/>
          <w:b/>
          <w:bCs/>
          <w:sz w:val="24"/>
          <w:szCs w:val="24"/>
        </w:rPr>
        <w:t>cuatro</w:t>
      </w:r>
      <w:r w:rsidRPr="00370625">
        <w:rPr>
          <w:rFonts w:ascii="Century Gothic" w:hAnsi="Century Gothic"/>
          <w:b/>
          <w:bCs/>
          <w:sz w:val="24"/>
          <w:szCs w:val="24"/>
        </w:rPr>
        <w:t xml:space="preserve"> al </w:t>
      </w:r>
      <w:r w:rsidR="0053275C" w:rsidRPr="00370625">
        <w:rPr>
          <w:rFonts w:ascii="Century Gothic" w:hAnsi="Century Gothic"/>
          <w:b/>
          <w:bCs/>
          <w:sz w:val="24"/>
          <w:szCs w:val="24"/>
        </w:rPr>
        <w:t>cuatro</w:t>
      </w:r>
      <w:r w:rsidRPr="00370625">
        <w:rPr>
          <w:rFonts w:ascii="Century Gothic" w:hAnsi="Century Gothic"/>
          <w:b/>
          <w:bCs/>
          <w:sz w:val="24"/>
          <w:szCs w:val="24"/>
        </w:rPr>
        <w:t xml:space="preserve"> de </w:t>
      </w:r>
      <w:r w:rsidR="0053275C" w:rsidRPr="00370625">
        <w:rPr>
          <w:rFonts w:ascii="Century Gothic" w:hAnsi="Century Gothic"/>
          <w:b/>
          <w:bCs/>
          <w:sz w:val="24"/>
          <w:szCs w:val="24"/>
        </w:rPr>
        <w:t>noviembre</w:t>
      </w:r>
      <w:r w:rsidRPr="00370625">
        <w:rPr>
          <w:rFonts w:ascii="Century Gothic" w:hAnsi="Century Gothic"/>
          <w:b/>
          <w:bCs/>
          <w:sz w:val="24"/>
          <w:szCs w:val="24"/>
        </w:rPr>
        <w:t xml:space="preserve"> del año dos mil veinti</w:t>
      </w:r>
      <w:r w:rsidR="00BB328B" w:rsidRPr="00370625">
        <w:rPr>
          <w:rFonts w:ascii="Century Gothic" w:hAnsi="Century Gothic"/>
          <w:b/>
          <w:bCs/>
          <w:sz w:val="24"/>
          <w:szCs w:val="24"/>
        </w:rPr>
        <w:t>siete</w:t>
      </w:r>
      <w:r w:rsidRPr="00370625">
        <w:rPr>
          <w:rFonts w:ascii="Century Gothic" w:hAnsi="Century Gothic"/>
          <w:sz w:val="24"/>
          <w:szCs w:val="24"/>
        </w:rPr>
        <w:t xml:space="preserve"> bajo las siguientes: </w:t>
      </w:r>
    </w:p>
    <w:p w14:paraId="5C03FA63" w14:textId="77777777" w:rsidR="00346F5A" w:rsidRPr="00370625" w:rsidRDefault="00346F5A" w:rsidP="00346F5A">
      <w:pPr>
        <w:jc w:val="center"/>
        <w:rPr>
          <w:rFonts w:ascii="Century Gothic" w:hAnsi="Century Gothic"/>
          <w:b/>
          <w:bCs/>
          <w:sz w:val="24"/>
          <w:szCs w:val="24"/>
        </w:rPr>
      </w:pPr>
      <w:r w:rsidRPr="00370625">
        <w:rPr>
          <w:rFonts w:ascii="Century Gothic" w:hAnsi="Century Gothic"/>
          <w:b/>
          <w:bCs/>
          <w:sz w:val="24"/>
          <w:szCs w:val="24"/>
        </w:rPr>
        <w:t>BASES</w:t>
      </w:r>
    </w:p>
    <w:p w14:paraId="1FA97D63" w14:textId="68E391DD" w:rsidR="002E6A11" w:rsidRPr="00370625" w:rsidRDefault="00E5158C" w:rsidP="00346F5A">
      <w:pPr>
        <w:jc w:val="both"/>
        <w:rPr>
          <w:rFonts w:ascii="Century Gothic" w:hAnsi="Century Gothic"/>
          <w:sz w:val="24"/>
          <w:szCs w:val="24"/>
        </w:rPr>
      </w:pPr>
      <w:r w:rsidRPr="00370625">
        <w:rPr>
          <w:rFonts w:ascii="Century Gothic" w:hAnsi="Century Gothic"/>
          <w:b/>
          <w:bCs/>
          <w:sz w:val="24"/>
          <w:szCs w:val="24"/>
        </w:rPr>
        <w:t>PRIMERA.</w:t>
      </w:r>
      <w:r w:rsidRPr="00370625">
        <w:rPr>
          <w:rFonts w:ascii="Century Gothic" w:hAnsi="Century Gothic"/>
          <w:sz w:val="24"/>
          <w:szCs w:val="24"/>
        </w:rPr>
        <w:t xml:space="preserve"> </w:t>
      </w:r>
      <w:r w:rsidR="00346F5A" w:rsidRPr="00370625">
        <w:rPr>
          <w:rFonts w:ascii="Century Gothic" w:hAnsi="Century Gothic"/>
          <w:b/>
          <w:bCs/>
          <w:sz w:val="24"/>
          <w:szCs w:val="24"/>
        </w:rPr>
        <w:t>Consideraciones generales.</w:t>
      </w:r>
      <w:r w:rsidR="00346F5A" w:rsidRPr="00370625">
        <w:rPr>
          <w:rFonts w:ascii="Century Gothic" w:hAnsi="Century Gothic"/>
          <w:sz w:val="24"/>
          <w:szCs w:val="24"/>
        </w:rPr>
        <w:t xml:space="preserve"> El </w:t>
      </w:r>
      <w:proofErr w:type="gramStart"/>
      <w:r w:rsidR="00346F5A" w:rsidRPr="00370625">
        <w:rPr>
          <w:rFonts w:ascii="Century Gothic" w:hAnsi="Century Gothic"/>
          <w:sz w:val="24"/>
          <w:szCs w:val="24"/>
        </w:rPr>
        <w:t>Secretario General</w:t>
      </w:r>
      <w:proofErr w:type="gramEnd"/>
      <w:r w:rsidR="00346F5A" w:rsidRPr="00370625">
        <w:rPr>
          <w:rFonts w:ascii="Century Gothic" w:hAnsi="Century Gothic"/>
          <w:sz w:val="24"/>
          <w:szCs w:val="24"/>
        </w:rPr>
        <w:t xml:space="preserve"> del H. Ayuntamiento del Municipio de </w:t>
      </w:r>
      <w:proofErr w:type="spellStart"/>
      <w:r w:rsidR="005A6F5A" w:rsidRPr="00370625">
        <w:rPr>
          <w:rFonts w:ascii="Century Gothic" w:hAnsi="Century Gothic"/>
          <w:sz w:val="24"/>
          <w:szCs w:val="24"/>
        </w:rPr>
        <w:t>Xalpatláhuac</w:t>
      </w:r>
      <w:proofErr w:type="spellEnd"/>
      <w:r w:rsidR="00346F5A" w:rsidRPr="00370625">
        <w:rPr>
          <w:rFonts w:ascii="Century Gothic" w:hAnsi="Century Gothic"/>
          <w:sz w:val="24"/>
          <w:szCs w:val="24"/>
        </w:rPr>
        <w:t xml:space="preserve">, Guerrero, será el encargado </w:t>
      </w:r>
      <w:r w:rsidR="00346F5A" w:rsidRPr="00370625">
        <w:rPr>
          <w:rFonts w:ascii="Century Gothic" w:hAnsi="Century Gothic"/>
          <w:sz w:val="24"/>
          <w:szCs w:val="24"/>
        </w:rPr>
        <w:lastRenderedPageBreak/>
        <w:t xml:space="preserve">de conducir el proceso de selección de las y los aspirantes a la titularidad del Órgano de Control Interno. Será competente para recibir la documentación y las solicitudes de registro de las y los aspirantes, integrando los expedientes individuales correspondientes; verificar el cumplimiento de los requisitos de elegibilidad; emitir las notificaciones respectivas, definir y aplicar los criterios y procedimientos de evaluación que fueren necesarios: y proponer al Pleno del Cabildo del Honorable Ayuntamiento, la lista de aspirantes para su designación en los términos previstos en esta Convocatoria. </w:t>
      </w:r>
    </w:p>
    <w:p w14:paraId="443BF523" w14:textId="77777777"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El </w:t>
      </w:r>
      <w:proofErr w:type="gramStart"/>
      <w:r w:rsidRPr="00370625">
        <w:rPr>
          <w:rFonts w:ascii="Century Gothic" w:hAnsi="Century Gothic"/>
          <w:sz w:val="24"/>
          <w:szCs w:val="24"/>
        </w:rPr>
        <w:t>Secretario General</w:t>
      </w:r>
      <w:proofErr w:type="gramEnd"/>
      <w:r w:rsidRPr="00370625">
        <w:rPr>
          <w:rFonts w:ascii="Century Gothic" w:hAnsi="Century Gothic"/>
          <w:sz w:val="24"/>
          <w:szCs w:val="24"/>
        </w:rPr>
        <w:t xml:space="preserve"> podrá solicitar, en cualquier momento información o documentos adicionales tanto a los aspirantes como a las autoridades que correspondan con el objeto de autentificar o aclarar el contenido de los documentos aportados a los expedientes individuales. </w:t>
      </w:r>
    </w:p>
    <w:p w14:paraId="4B382611" w14:textId="0CCE20A3" w:rsidR="00346F5A" w:rsidRPr="00370625" w:rsidRDefault="00E5158C" w:rsidP="00346F5A">
      <w:pPr>
        <w:jc w:val="both"/>
        <w:rPr>
          <w:rFonts w:ascii="Century Gothic" w:hAnsi="Century Gothic"/>
          <w:sz w:val="24"/>
          <w:szCs w:val="24"/>
        </w:rPr>
      </w:pPr>
      <w:r w:rsidRPr="00370625">
        <w:rPr>
          <w:rFonts w:ascii="Century Gothic" w:hAnsi="Century Gothic"/>
          <w:b/>
          <w:bCs/>
          <w:sz w:val="24"/>
          <w:szCs w:val="24"/>
        </w:rPr>
        <w:t>SEGUNDA.</w:t>
      </w:r>
      <w:r w:rsidRPr="00370625">
        <w:rPr>
          <w:rFonts w:ascii="Century Gothic" w:hAnsi="Century Gothic"/>
          <w:sz w:val="24"/>
          <w:szCs w:val="24"/>
        </w:rPr>
        <w:t xml:space="preserve"> </w:t>
      </w:r>
      <w:r w:rsidR="00346F5A" w:rsidRPr="00370625">
        <w:rPr>
          <w:rFonts w:ascii="Century Gothic" w:hAnsi="Century Gothic"/>
          <w:b/>
          <w:bCs/>
          <w:sz w:val="24"/>
          <w:szCs w:val="24"/>
        </w:rPr>
        <w:t>De la solicitud de registro.</w:t>
      </w:r>
      <w:r w:rsidR="00346F5A" w:rsidRPr="00370625">
        <w:rPr>
          <w:rFonts w:ascii="Century Gothic" w:hAnsi="Century Gothic"/>
          <w:sz w:val="24"/>
          <w:szCs w:val="24"/>
        </w:rPr>
        <w:t xml:space="preserve"> En caso de estricta necesidad, podrá proponer al Ayuntamiento la modificación de los plazos contenidos en la presente convocatoria. Para cumplir con sus atribuciones, podrá auxiliar de las diversas áreas internas del Honorable Ayuntamiento municipal. Las y los aspirantes deberán llevar a cabo su registro a partir del </w:t>
      </w:r>
      <w:r w:rsidR="00346F5A" w:rsidRPr="00370625">
        <w:rPr>
          <w:rFonts w:ascii="Century Gothic" w:hAnsi="Century Gothic"/>
          <w:b/>
          <w:bCs/>
          <w:sz w:val="24"/>
          <w:szCs w:val="24"/>
        </w:rPr>
        <w:t xml:space="preserve">día </w:t>
      </w:r>
      <w:r w:rsidR="00A37251" w:rsidRPr="00370625">
        <w:rPr>
          <w:rFonts w:ascii="Century Gothic" w:hAnsi="Century Gothic"/>
          <w:b/>
          <w:bCs/>
          <w:sz w:val="24"/>
          <w:szCs w:val="24"/>
        </w:rPr>
        <w:t>veintidós</w:t>
      </w:r>
      <w:r w:rsidR="00346F5A" w:rsidRPr="00370625">
        <w:rPr>
          <w:rFonts w:ascii="Century Gothic" w:hAnsi="Century Gothic"/>
          <w:b/>
          <w:bCs/>
          <w:sz w:val="24"/>
          <w:szCs w:val="24"/>
        </w:rPr>
        <w:t xml:space="preserve"> al </w:t>
      </w:r>
      <w:r w:rsidR="004202E9" w:rsidRPr="00370625">
        <w:rPr>
          <w:rFonts w:ascii="Century Gothic" w:hAnsi="Century Gothic"/>
          <w:b/>
          <w:bCs/>
          <w:sz w:val="24"/>
          <w:szCs w:val="24"/>
        </w:rPr>
        <w:t>veinticinco</w:t>
      </w:r>
      <w:r w:rsidR="00346F5A" w:rsidRPr="00370625">
        <w:rPr>
          <w:rFonts w:ascii="Century Gothic" w:hAnsi="Century Gothic"/>
          <w:b/>
          <w:bCs/>
          <w:sz w:val="24"/>
          <w:szCs w:val="24"/>
        </w:rPr>
        <w:t xml:space="preserve"> de </w:t>
      </w:r>
      <w:r w:rsidR="00BB328B" w:rsidRPr="00370625">
        <w:rPr>
          <w:rFonts w:ascii="Century Gothic" w:hAnsi="Century Gothic"/>
          <w:b/>
          <w:bCs/>
          <w:sz w:val="24"/>
          <w:szCs w:val="24"/>
        </w:rPr>
        <w:t>octubre</w:t>
      </w:r>
      <w:r w:rsidR="00346F5A" w:rsidRPr="00370625">
        <w:rPr>
          <w:rFonts w:ascii="Century Gothic" w:hAnsi="Century Gothic"/>
          <w:b/>
          <w:bCs/>
          <w:sz w:val="24"/>
          <w:szCs w:val="24"/>
        </w:rPr>
        <w:t xml:space="preserve"> del año en curso</w:t>
      </w:r>
      <w:r w:rsidR="00346F5A" w:rsidRPr="00370625">
        <w:rPr>
          <w:rFonts w:ascii="Century Gothic" w:hAnsi="Century Gothic"/>
          <w:sz w:val="24"/>
          <w:szCs w:val="24"/>
        </w:rPr>
        <w:t xml:space="preserve">, con excepción de los días veintisiete y veintiocho de noviembres al ser días inhábiles, en un horario de las 9:00 a las 14:00 horas, ante la Secretaría General del Ayuntamiento de </w:t>
      </w:r>
      <w:proofErr w:type="spellStart"/>
      <w:r w:rsidR="005A6F5A" w:rsidRPr="00370625">
        <w:rPr>
          <w:rFonts w:ascii="Century Gothic" w:hAnsi="Century Gothic"/>
          <w:sz w:val="24"/>
          <w:szCs w:val="24"/>
        </w:rPr>
        <w:t>Xalpatláhuac</w:t>
      </w:r>
      <w:proofErr w:type="spellEnd"/>
      <w:r w:rsidR="00346F5A" w:rsidRPr="00370625">
        <w:rPr>
          <w:rFonts w:ascii="Century Gothic" w:hAnsi="Century Gothic"/>
          <w:sz w:val="24"/>
          <w:szCs w:val="24"/>
        </w:rPr>
        <w:t xml:space="preserve">, Guerrero; en sus oficinas ubicada en </w:t>
      </w:r>
      <w:r w:rsidR="00A37251" w:rsidRPr="00370625">
        <w:rPr>
          <w:rFonts w:ascii="Century Gothic" w:hAnsi="Century Gothic"/>
          <w:sz w:val="24"/>
          <w:szCs w:val="24"/>
        </w:rPr>
        <w:t>Plaza Principal S/N</w:t>
      </w:r>
      <w:r w:rsidR="00BB328B" w:rsidRPr="00370625">
        <w:rPr>
          <w:rFonts w:ascii="Century Gothic" w:hAnsi="Century Gothic"/>
          <w:sz w:val="24"/>
          <w:szCs w:val="24"/>
        </w:rPr>
        <w:t>,</w:t>
      </w:r>
      <w:r w:rsidR="00346F5A" w:rsidRPr="00370625">
        <w:rPr>
          <w:rFonts w:ascii="Century Gothic" w:hAnsi="Century Gothic"/>
          <w:sz w:val="24"/>
          <w:szCs w:val="24"/>
        </w:rPr>
        <w:t xml:space="preserve"> Colonia Centro de </w:t>
      </w:r>
      <w:proofErr w:type="spellStart"/>
      <w:r w:rsidR="005A6F5A" w:rsidRPr="00370625">
        <w:rPr>
          <w:rFonts w:ascii="Century Gothic" w:hAnsi="Century Gothic"/>
          <w:sz w:val="24"/>
          <w:szCs w:val="24"/>
        </w:rPr>
        <w:t>Xalpatláhuac</w:t>
      </w:r>
      <w:proofErr w:type="spellEnd"/>
      <w:r w:rsidR="00346F5A" w:rsidRPr="00370625">
        <w:rPr>
          <w:rFonts w:ascii="Century Gothic" w:hAnsi="Century Gothic"/>
          <w:sz w:val="24"/>
          <w:szCs w:val="24"/>
        </w:rPr>
        <w:t xml:space="preserve">, específicamente en el palacio municipal. </w:t>
      </w:r>
    </w:p>
    <w:p w14:paraId="441938A9" w14:textId="66601BC8" w:rsidR="00346F5A" w:rsidRPr="00370625" w:rsidRDefault="00E5158C" w:rsidP="00346F5A">
      <w:pPr>
        <w:jc w:val="both"/>
        <w:rPr>
          <w:rFonts w:ascii="Century Gothic" w:hAnsi="Century Gothic"/>
          <w:sz w:val="24"/>
          <w:szCs w:val="24"/>
        </w:rPr>
      </w:pPr>
      <w:r w:rsidRPr="00370625">
        <w:rPr>
          <w:rFonts w:ascii="Century Gothic" w:hAnsi="Century Gothic"/>
          <w:b/>
          <w:bCs/>
          <w:sz w:val="24"/>
          <w:szCs w:val="24"/>
        </w:rPr>
        <w:t>TERCERA.</w:t>
      </w:r>
      <w:r w:rsidRPr="00370625">
        <w:rPr>
          <w:rFonts w:ascii="Century Gothic" w:hAnsi="Century Gothic"/>
          <w:sz w:val="24"/>
          <w:szCs w:val="24"/>
        </w:rPr>
        <w:t xml:space="preserve"> </w:t>
      </w:r>
      <w:r w:rsidR="00346F5A" w:rsidRPr="00370625">
        <w:rPr>
          <w:rFonts w:ascii="Century Gothic" w:hAnsi="Century Gothic"/>
          <w:b/>
          <w:bCs/>
          <w:sz w:val="24"/>
          <w:szCs w:val="24"/>
        </w:rPr>
        <w:t>Cargos y periodo a designar.</w:t>
      </w:r>
      <w:r w:rsidR="00346F5A" w:rsidRPr="00370625">
        <w:rPr>
          <w:rFonts w:ascii="Century Gothic" w:hAnsi="Century Gothic"/>
          <w:sz w:val="24"/>
          <w:szCs w:val="24"/>
        </w:rPr>
        <w:t xml:space="preserve"> El procedimiento de selección tiene como propósito designar a la persona que deberá ser titular del Órgano de Control Interno del Municipio de </w:t>
      </w:r>
      <w:proofErr w:type="spellStart"/>
      <w:r w:rsidR="005A6F5A" w:rsidRPr="00370625">
        <w:rPr>
          <w:rFonts w:ascii="Century Gothic" w:hAnsi="Century Gothic"/>
          <w:sz w:val="24"/>
          <w:szCs w:val="24"/>
        </w:rPr>
        <w:t>Xalpatláhuac</w:t>
      </w:r>
      <w:proofErr w:type="spellEnd"/>
      <w:r w:rsidR="00346F5A" w:rsidRPr="00370625">
        <w:rPr>
          <w:rFonts w:ascii="Century Gothic" w:hAnsi="Century Gothic"/>
          <w:sz w:val="24"/>
          <w:szCs w:val="24"/>
        </w:rPr>
        <w:t xml:space="preserve">, Guerrero, por un periodo de tres años. </w:t>
      </w:r>
    </w:p>
    <w:p w14:paraId="169F871C" w14:textId="77777777" w:rsidR="002E6A11" w:rsidRPr="00370625" w:rsidRDefault="00E5158C" w:rsidP="00346F5A">
      <w:pPr>
        <w:jc w:val="both"/>
        <w:rPr>
          <w:rFonts w:ascii="Century Gothic" w:hAnsi="Century Gothic"/>
          <w:sz w:val="24"/>
          <w:szCs w:val="24"/>
        </w:rPr>
      </w:pPr>
      <w:r w:rsidRPr="00370625">
        <w:rPr>
          <w:rFonts w:ascii="Century Gothic" w:hAnsi="Century Gothic"/>
          <w:b/>
          <w:bCs/>
          <w:sz w:val="24"/>
          <w:szCs w:val="24"/>
        </w:rPr>
        <w:t>CUARTA.</w:t>
      </w:r>
      <w:r w:rsidRPr="00370625">
        <w:rPr>
          <w:rFonts w:ascii="Century Gothic" w:hAnsi="Century Gothic"/>
          <w:sz w:val="24"/>
          <w:szCs w:val="24"/>
        </w:rPr>
        <w:t xml:space="preserve"> </w:t>
      </w:r>
      <w:r w:rsidR="00346F5A" w:rsidRPr="00370625">
        <w:rPr>
          <w:rFonts w:ascii="Century Gothic" w:hAnsi="Century Gothic"/>
          <w:b/>
          <w:bCs/>
          <w:sz w:val="24"/>
          <w:szCs w:val="24"/>
        </w:rPr>
        <w:t>Requisitos.</w:t>
      </w:r>
      <w:r w:rsidR="00346F5A" w:rsidRPr="00370625">
        <w:rPr>
          <w:rFonts w:ascii="Century Gothic" w:hAnsi="Century Gothic"/>
          <w:sz w:val="24"/>
          <w:szCs w:val="24"/>
        </w:rPr>
        <w:t xml:space="preserve"> Conforme al artículo 241-H, de la Ley Orgánica del Municipio Libre del Estado de Guerrero, los aspirantes deberán reunir los siguientes: </w:t>
      </w:r>
    </w:p>
    <w:p w14:paraId="010EFD3D"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Ser ciudadano mexicano en ejercicio de sus derechos civiles y políticos; </w:t>
      </w:r>
    </w:p>
    <w:p w14:paraId="3715CC40"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Tener cuando menos treinta años cumplidos al día de la designación; </w:t>
      </w:r>
    </w:p>
    <w:p w14:paraId="5A498AD7"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Gozar de buena reputación, no haber sido condenado por delito que amerite pena corporal ni estar inhabilitado para el desempeño de cargos públicos; </w:t>
      </w:r>
    </w:p>
    <w:p w14:paraId="52604C5F"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Haber residido en el Estado durante cinco años anteriores a día de su nombramiento; </w:t>
      </w:r>
    </w:p>
    <w:p w14:paraId="535EB26D"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Contar con experiencia de al menos cinco años en contaduría, materia de control, auditoría financiera y de responsabilidades; </w:t>
      </w:r>
    </w:p>
    <w:p w14:paraId="72EFD83C"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Poseer al día de su designación, título y cédula profesional en Contaduría Pública, Economía, Administración u otra área a fin a la gestión y control de recursos públicos, expedidos por autoridad a institución legalmente facultada para ello; </w:t>
      </w:r>
    </w:p>
    <w:p w14:paraId="7647716D"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No ser ministro de ningún culto religioso; </w:t>
      </w:r>
    </w:p>
    <w:p w14:paraId="2DD757B6" w14:textId="77777777" w:rsidR="002E6A11" w:rsidRPr="00370625" w:rsidRDefault="00346F5A"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t xml:space="preserve">No haber sido dirigente de algún partido político ni postulado para cargo de elección popular dentro de los tres años anteriores a su designación, y </w:t>
      </w:r>
    </w:p>
    <w:p w14:paraId="394CB75C" w14:textId="77777777" w:rsidR="00346F5A" w:rsidRPr="00370625" w:rsidRDefault="002E6A11" w:rsidP="002E6A11">
      <w:pPr>
        <w:pStyle w:val="Prrafodelista"/>
        <w:numPr>
          <w:ilvl w:val="0"/>
          <w:numId w:val="1"/>
        </w:numPr>
        <w:ind w:left="1210"/>
        <w:jc w:val="both"/>
        <w:rPr>
          <w:rFonts w:ascii="Century Gothic" w:hAnsi="Century Gothic"/>
          <w:sz w:val="24"/>
          <w:szCs w:val="24"/>
        </w:rPr>
      </w:pPr>
      <w:r w:rsidRPr="00370625">
        <w:rPr>
          <w:rFonts w:ascii="Century Gothic" w:hAnsi="Century Gothic"/>
          <w:sz w:val="24"/>
          <w:szCs w:val="24"/>
        </w:rPr>
        <w:lastRenderedPageBreak/>
        <w:t>No haber sido titular de ninguna dependencia, entidad u organismo de la Administración estatal o municipal, o representante popular federal o estatal, durante dos años previos a su designación;</w:t>
      </w:r>
    </w:p>
    <w:p w14:paraId="4F2320E2" w14:textId="77777777" w:rsidR="002E6A11" w:rsidRPr="00370625" w:rsidRDefault="00346F5A" w:rsidP="00346F5A">
      <w:pPr>
        <w:jc w:val="both"/>
        <w:rPr>
          <w:rFonts w:ascii="Century Gothic" w:hAnsi="Century Gothic"/>
          <w:sz w:val="24"/>
          <w:szCs w:val="24"/>
        </w:rPr>
      </w:pPr>
      <w:r w:rsidRPr="00370625">
        <w:rPr>
          <w:rFonts w:ascii="Century Gothic" w:hAnsi="Century Gothic"/>
          <w:b/>
          <w:bCs/>
          <w:sz w:val="24"/>
          <w:szCs w:val="24"/>
        </w:rPr>
        <w:t>Quinta.</w:t>
      </w:r>
      <w:r w:rsidRPr="00370625">
        <w:rPr>
          <w:rFonts w:ascii="Century Gothic" w:hAnsi="Century Gothic"/>
          <w:sz w:val="24"/>
          <w:szCs w:val="24"/>
        </w:rPr>
        <w:t xml:space="preserve"> </w:t>
      </w:r>
      <w:r w:rsidRPr="00370625">
        <w:rPr>
          <w:rFonts w:ascii="Century Gothic" w:hAnsi="Century Gothic"/>
          <w:b/>
          <w:bCs/>
          <w:sz w:val="24"/>
          <w:szCs w:val="24"/>
        </w:rPr>
        <w:t>Documentación a entregar.</w:t>
      </w:r>
      <w:r w:rsidRPr="00370625">
        <w:rPr>
          <w:rFonts w:ascii="Century Gothic" w:hAnsi="Century Gothic"/>
          <w:sz w:val="24"/>
          <w:szCs w:val="24"/>
        </w:rPr>
        <w:t xml:space="preserve"> Las y los aspirantes deberán entregar personalmente ante la </w:t>
      </w:r>
      <w:proofErr w:type="gramStart"/>
      <w:r w:rsidRPr="00370625">
        <w:rPr>
          <w:rFonts w:ascii="Century Gothic" w:hAnsi="Century Gothic"/>
          <w:sz w:val="24"/>
          <w:szCs w:val="24"/>
        </w:rPr>
        <w:t>Secretaria General</w:t>
      </w:r>
      <w:proofErr w:type="gramEnd"/>
      <w:r w:rsidRPr="00370625">
        <w:rPr>
          <w:rFonts w:ascii="Century Gothic" w:hAnsi="Century Gothic"/>
          <w:sz w:val="24"/>
          <w:szCs w:val="24"/>
        </w:rPr>
        <w:t xml:space="preserve">, los documentos siguientes en 5 tantos: </w:t>
      </w:r>
    </w:p>
    <w:p w14:paraId="11B15D7D"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Copia certificada del acta de nacimiento; </w:t>
      </w:r>
    </w:p>
    <w:p w14:paraId="5C5C40A7"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Copia certificada del anverso y reverso de la Credencial de Elector expedida por el Instituto Nacional Electoral INE vigente; </w:t>
      </w:r>
    </w:p>
    <w:p w14:paraId="5A292201"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Copia simple de comprobante de domicilio con una antigüedad máxima de tres meses. </w:t>
      </w:r>
    </w:p>
    <w:p w14:paraId="770A6A4F"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Copia certificada del título y cedula profesional. </w:t>
      </w:r>
    </w:p>
    <w:p w14:paraId="659D52C1"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Carta con firma autógrafa en donde el aspirante manifieste bajo protesta de decir verdad que no se encuentra dentro de los supuestos que señalan las fracciones VII, VIII y IX del artículo 241-H, de la Ley Orgánica del Municipio Libre del Estado de Guerrero. El formato respectivo será expedido por la </w:t>
      </w:r>
      <w:proofErr w:type="gramStart"/>
      <w:r w:rsidRPr="00370625">
        <w:rPr>
          <w:rFonts w:ascii="Century Gothic" w:hAnsi="Century Gothic"/>
          <w:sz w:val="24"/>
          <w:szCs w:val="24"/>
        </w:rPr>
        <w:t>Secretaria General</w:t>
      </w:r>
      <w:proofErr w:type="gramEnd"/>
      <w:r w:rsidRPr="00370625">
        <w:rPr>
          <w:rFonts w:ascii="Century Gothic" w:hAnsi="Century Gothic"/>
          <w:sz w:val="24"/>
          <w:szCs w:val="24"/>
        </w:rPr>
        <w:t xml:space="preserve"> del Ayuntamiento. </w:t>
      </w:r>
    </w:p>
    <w:p w14:paraId="5F7CB245"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Carta con firma autógrafa en donde el aspirante manifieste bajo protesta de decir verdad que no se encuentra bajo un procedimiento de responsabilidad administrativa Federal, Estatal o Municipal. formato respectivo será expedido por la </w:t>
      </w:r>
      <w:proofErr w:type="gramStart"/>
      <w:r w:rsidRPr="00370625">
        <w:rPr>
          <w:rFonts w:ascii="Century Gothic" w:hAnsi="Century Gothic"/>
          <w:sz w:val="24"/>
          <w:szCs w:val="24"/>
        </w:rPr>
        <w:t>Secretaria General</w:t>
      </w:r>
      <w:proofErr w:type="gramEnd"/>
      <w:r w:rsidRPr="00370625">
        <w:rPr>
          <w:rFonts w:ascii="Century Gothic" w:hAnsi="Century Gothic"/>
          <w:sz w:val="24"/>
          <w:szCs w:val="24"/>
        </w:rPr>
        <w:t xml:space="preserve"> del Ayuntamiento. </w:t>
      </w:r>
    </w:p>
    <w:p w14:paraId="4DCFDA15"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Constancia de residencia, emitida por la autoridad competente, que acredite que el aspirante ha residido durante los cinco últimos años a la fecha en el territorio municipal. </w:t>
      </w:r>
    </w:p>
    <w:p w14:paraId="39EE2960"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Documento o documentos que acrediten fehacientemente que el aspirante se ha desempeñado en actividades profesionales de servicio público académicas, relacionadas con las materias de materia de control auditoría financiera y de responsabilidades; </w:t>
      </w:r>
    </w:p>
    <w:p w14:paraId="00B6283D" w14:textId="77777777" w:rsidR="00346F5A"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Constancia de no antecedentes penales expedida por la </w:t>
      </w:r>
      <w:proofErr w:type="gramStart"/>
      <w:r w:rsidRPr="00370625">
        <w:rPr>
          <w:rFonts w:ascii="Century Gothic" w:hAnsi="Century Gothic"/>
          <w:sz w:val="24"/>
          <w:szCs w:val="24"/>
        </w:rPr>
        <w:t>Fiscalía General</w:t>
      </w:r>
      <w:proofErr w:type="gramEnd"/>
      <w:r w:rsidRPr="00370625">
        <w:rPr>
          <w:rFonts w:ascii="Century Gothic" w:hAnsi="Century Gothic"/>
          <w:sz w:val="24"/>
          <w:szCs w:val="24"/>
        </w:rPr>
        <w:t xml:space="preserve"> del Estado de Guerrero (original con menos de 3 meses de antigüedad). </w:t>
      </w:r>
    </w:p>
    <w:p w14:paraId="67324FE6" w14:textId="77777777" w:rsidR="00346F5A"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Constancia de no estar inhabilitado para fungir en cargos públicos, expedida por la </w:t>
      </w:r>
      <w:proofErr w:type="gramStart"/>
      <w:r w:rsidRPr="00370625">
        <w:rPr>
          <w:rFonts w:ascii="Century Gothic" w:hAnsi="Century Gothic"/>
          <w:sz w:val="24"/>
          <w:szCs w:val="24"/>
        </w:rPr>
        <w:t>Secretaria</w:t>
      </w:r>
      <w:proofErr w:type="gramEnd"/>
      <w:r w:rsidRPr="00370625">
        <w:rPr>
          <w:rFonts w:ascii="Century Gothic" w:hAnsi="Century Gothic"/>
          <w:sz w:val="24"/>
          <w:szCs w:val="24"/>
        </w:rPr>
        <w:t xml:space="preserve"> de la Contraloría y Transparencia Gubernamental del Estado de Guerrero. </w:t>
      </w:r>
    </w:p>
    <w:p w14:paraId="10301D0D" w14:textId="77777777" w:rsidR="00346F5A"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Currículum vitae con soporte documental el cual deberá contener entre otros datos: nombre, domicilio, teléfono (s) y correo electrónico; estudios realizados, trayectoria laboral, academice, política, docente y profesional; actividad empresarial cargos de elección popular, organizaciones de cualquier tipo a las que pertenezca y el carácter de su participación; </w:t>
      </w:r>
    </w:p>
    <w:p w14:paraId="20D72948" w14:textId="77777777" w:rsidR="002E6A11"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Plan de Trabajo. </w:t>
      </w:r>
    </w:p>
    <w:p w14:paraId="7957736A" w14:textId="77777777" w:rsidR="00346F5A"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t xml:space="preserve">Síntesis curricular en un máximo de una cuartilla en formato de letra Arial 12, sin datos personales (domicilio, teléfono, correo electrónico, etc.) lo anterior, para la publicación de dicha información de las y los aspirantes; 2 fotografías a color tamaño infantil recientes; </w:t>
      </w:r>
    </w:p>
    <w:p w14:paraId="2AF3958E" w14:textId="77777777" w:rsidR="00346F5A" w:rsidRPr="00370625" w:rsidRDefault="00346F5A" w:rsidP="002E6A11">
      <w:pPr>
        <w:pStyle w:val="Prrafodelista"/>
        <w:numPr>
          <w:ilvl w:val="0"/>
          <w:numId w:val="2"/>
        </w:numPr>
        <w:ind w:left="1210"/>
        <w:jc w:val="both"/>
        <w:rPr>
          <w:rFonts w:ascii="Century Gothic" w:hAnsi="Century Gothic"/>
          <w:sz w:val="24"/>
          <w:szCs w:val="24"/>
        </w:rPr>
      </w:pPr>
      <w:r w:rsidRPr="00370625">
        <w:rPr>
          <w:rFonts w:ascii="Century Gothic" w:hAnsi="Century Gothic"/>
          <w:sz w:val="24"/>
          <w:szCs w:val="24"/>
        </w:rPr>
        <w:lastRenderedPageBreak/>
        <w:t xml:space="preserve">Carta de intención de exposición de Motivos, y </w:t>
      </w:r>
    </w:p>
    <w:p w14:paraId="5DBD3FBA" w14:textId="03F68A70" w:rsidR="00346F5A" w:rsidRPr="00370625" w:rsidRDefault="00346F5A" w:rsidP="00346F5A">
      <w:pPr>
        <w:jc w:val="both"/>
        <w:rPr>
          <w:rFonts w:ascii="Century Gothic" w:hAnsi="Century Gothic"/>
          <w:sz w:val="24"/>
          <w:szCs w:val="24"/>
        </w:rPr>
      </w:pPr>
      <w:r w:rsidRPr="00370625">
        <w:rPr>
          <w:rFonts w:ascii="Century Gothic" w:hAnsi="Century Gothic"/>
          <w:b/>
          <w:bCs/>
          <w:sz w:val="24"/>
          <w:szCs w:val="24"/>
        </w:rPr>
        <w:t>Sexta.</w:t>
      </w:r>
      <w:r w:rsidRPr="00370625">
        <w:rPr>
          <w:rFonts w:ascii="Century Gothic" w:hAnsi="Century Gothic"/>
          <w:sz w:val="24"/>
          <w:szCs w:val="24"/>
        </w:rPr>
        <w:t xml:space="preserve"> </w:t>
      </w:r>
      <w:r w:rsidRPr="00370625">
        <w:rPr>
          <w:rFonts w:ascii="Century Gothic" w:hAnsi="Century Gothic"/>
          <w:b/>
          <w:bCs/>
          <w:sz w:val="24"/>
          <w:szCs w:val="24"/>
        </w:rPr>
        <w:t xml:space="preserve">Verificación y </w:t>
      </w:r>
      <w:proofErr w:type="spellStart"/>
      <w:r w:rsidRPr="00370625">
        <w:rPr>
          <w:rFonts w:ascii="Century Gothic" w:hAnsi="Century Gothic"/>
          <w:b/>
          <w:bCs/>
          <w:sz w:val="24"/>
          <w:szCs w:val="24"/>
        </w:rPr>
        <w:t>solventación</w:t>
      </w:r>
      <w:proofErr w:type="spellEnd"/>
      <w:r w:rsidRPr="00370625">
        <w:rPr>
          <w:rFonts w:ascii="Century Gothic" w:hAnsi="Century Gothic"/>
          <w:b/>
          <w:bCs/>
          <w:sz w:val="24"/>
          <w:szCs w:val="24"/>
        </w:rPr>
        <w:t xml:space="preserve"> de los requisitos legales.</w:t>
      </w:r>
      <w:r w:rsidRPr="00370625">
        <w:rPr>
          <w:rFonts w:ascii="Century Gothic" w:hAnsi="Century Gothic"/>
          <w:sz w:val="24"/>
          <w:szCs w:val="24"/>
        </w:rPr>
        <w:t xml:space="preserve"> Las y los aspirantes que no hayan cumplido satisfactoriamente con la entrega de la documentación requerida, recibirán una notificación de manera personal el día </w:t>
      </w:r>
      <w:r w:rsidR="004202E9" w:rsidRPr="00370625">
        <w:rPr>
          <w:rFonts w:ascii="Century Gothic" w:hAnsi="Century Gothic"/>
          <w:b/>
          <w:bCs/>
          <w:sz w:val="24"/>
          <w:szCs w:val="24"/>
        </w:rPr>
        <w:t>veintiséis</w:t>
      </w:r>
      <w:r w:rsidRPr="00370625">
        <w:rPr>
          <w:rFonts w:ascii="Century Gothic" w:hAnsi="Century Gothic"/>
          <w:b/>
          <w:bCs/>
          <w:sz w:val="24"/>
          <w:szCs w:val="24"/>
        </w:rPr>
        <w:t xml:space="preserve"> de </w:t>
      </w:r>
      <w:r w:rsidR="00BB328B" w:rsidRPr="00370625">
        <w:rPr>
          <w:rFonts w:ascii="Century Gothic" w:hAnsi="Century Gothic"/>
          <w:b/>
          <w:bCs/>
          <w:sz w:val="24"/>
          <w:szCs w:val="24"/>
        </w:rPr>
        <w:t>octubre</w:t>
      </w:r>
      <w:r w:rsidRPr="00370625">
        <w:rPr>
          <w:rFonts w:ascii="Century Gothic" w:hAnsi="Century Gothic"/>
          <w:b/>
          <w:bCs/>
          <w:sz w:val="24"/>
          <w:szCs w:val="24"/>
        </w:rPr>
        <w:t xml:space="preserve"> </w:t>
      </w:r>
      <w:r w:rsidRPr="00370625">
        <w:rPr>
          <w:rFonts w:ascii="Century Gothic" w:hAnsi="Century Gothic"/>
          <w:sz w:val="24"/>
          <w:szCs w:val="24"/>
        </w:rPr>
        <w:t xml:space="preserve">de la presente anualidad, requiriéndoles que deberán presentar la documentación faltante, misma que deberá entregar a más tardar a las 14:00 horas </w:t>
      </w:r>
      <w:r w:rsidRPr="00370625">
        <w:rPr>
          <w:rFonts w:ascii="Century Gothic" w:hAnsi="Century Gothic"/>
          <w:b/>
          <w:bCs/>
          <w:sz w:val="24"/>
          <w:szCs w:val="24"/>
        </w:rPr>
        <w:t xml:space="preserve">del </w:t>
      </w:r>
      <w:r w:rsidR="0053275C" w:rsidRPr="00370625">
        <w:rPr>
          <w:rFonts w:ascii="Century Gothic" w:hAnsi="Century Gothic"/>
          <w:b/>
          <w:bCs/>
          <w:sz w:val="24"/>
          <w:szCs w:val="24"/>
        </w:rPr>
        <w:t>veinti</w:t>
      </w:r>
      <w:r w:rsidR="004202E9" w:rsidRPr="00370625">
        <w:rPr>
          <w:rFonts w:ascii="Century Gothic" w:hAnsi="Century Gothic"/>
          <w:b/>
          <w:bCs/>
          <w:sz w:val="24"/>
          <w:szCs w:val="24"/>
        </w:rPr>
        <w:t>nueve</w:t>
      </w:r>
      <w:r w:rsidRPr="00370625">
        <w:rPr>
          <w:rFonts w:ascii="Century Gothic" w:hAnsi="Century Gothic"/>
          <w:b/>
          <w:bCs/>
          <w:sz w:val="24"/>
          <w:szCs w:val="24"/>
        </w:rPr>
        <w:t xml:space="preserve"> de </w:t>
      </w:r>
      <w:r w:rsidR="0017564C" w:rsidRPr="00370625">
        <w:rPr>
          <w:rFonts w:ascii="Century Gothic" w:hAnsi="Century Gothic"/>
          <w:b/>
          <w:bCs/>
          <w:sz w:val="24"/>
          <w:szCs w:val="24"/>
        </w:rPr>
        <w:t>octubre</w:t>
      </w:r>
      <w:r w:rsidRPr="00370625">
        <w:rPr>
          <w:rFonts w:ascii="Century Gothic" w:hAnsi="Century Gothic"/>
          <w:b/>
          <w:bCs/>
          <w:sz w:val="24"/>
          <w:szCs w:val="24"/>
        </w:rPr>
        <w:t xml:space="preserve"> </w:t>
      </w:r>
      <w:r w:rsidRPr="00370625">
        <w:rPr>
          <w:rFonts w:ascii="Century Gothic" w:hAnsi="Century Gothic"/>
          <w:sz w:val="24"/>
          <w:szCs w:val="24"/>
        </w:rPr>
        <w:t>de dos mil veinti</w:t>
      </w:r>
      <w:r w:rsidR="0017564C" w:rsidRPr="00370625">
        <w:rPr>
          <w:rFonts w:ascii="Century Gothic" w:hAnsi="Century Gothic"/>
          <w:sz w:val="24"/>
          <w:szCs w:val="24"/>
        </w:rPr>
        <w:t>cuatro</w:t>
      </w:r>
      <w:r w:rsidRPr="00370625">
        <w:rPr>
          <w:rFonts w:ascii="Century Gothic" w:hAnsi="Century Gothic"/>
          <w:sz w:val="24"/>
          <w:szCs w:val="24"/>
        </w:rPr>
        <w:t xml:space="preserve">. Transcurrido el plazo indicado, las personas que no hayan entregado la documentación requerida, no se aprobará su registro como aspirantes a para ocupar la Titularidad del Órgano de Control del Ayuntamiento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Asimismo, la </w:t>
      </w:r>
      <w:proofErr w:type="gramStart"/>
      <w:r w:rsidRPr="00370625">
        <w:rPr>
          <w:rFonts w:ascii="Century Gothic" w:hAnsi="Century Gothic"/>
          <w:sz w:val="24"/>
          <w:szCs w:val="24"/>
        </w:rPr>
        <w:t>Secretaria General</w:t>
      </w:r>
      <w:proofErr w:type="gramEnd"/>
      <w:r w:rsidRPr="00370625">
        <w:rPr>
          <w:rFonts w:ascii="Century Gothic" w:hAnsi="Century Gothic"/>
          <w:sz w:val="24"/>
          <w:szCs w:val="24"/>
        </w:rPr>
        <w:t xml:space="preserve"> del Ayuntamiento distribuirá los expedientes entre los integrantes del cabildo, a efecto de verificar la acreditación de los requisitos con la documentación comprobatoria, elaborando una lista con aquellos aspirantes que hayan cumplido con los requisitos establecidos a más tardar a las 16:00 horas del día </w:t>
      </w:r>
      <w:r w:rsidR="004202E9" w:rsidRPr="00370625">
        <w:rPr>
          <w:rFonts w:ascii="Century Gothic" w:hAnsi="Century Gothic"/>
          <w:b/>
          <w:bCs/>
          <w:sz w:val="24"/>
          <w:szCs w:val="24"/>
        </w:rPr>
        <w:t>treinta</w:t>
      </w:r>
      <w:r w:rsidRPr="00370625">
        <w:rPr>
          <w:rFonts w:ascii="Century Gothic" w:hAnsi="Century Gothic"/>
          <w:b/>
          <w:bCs/>
          <w:sz w:val="24"/>
          <w:szCs w:val="24"/>
        </w:rPr>
        <w:t xml:space="preserve"> de </w:t>
      </w:r>
      <w:r w:rsidR="00BB328B" w:rsidRPr="00370625">
        <w:rPr>
          <w:rFonts w:ascii="Century Gothic" w:hAnsi="Century Gothic"/>
          <w:b/>
          <w:bCs/>
          <w:sz w:val="24"/>
          <w:szCs w:val="24"/>
        </w:rPr>
        <w:t>octubre</w:t>
      </w:r>
      <w:r w:rsidRPr="00370625">
        <w:rPr>
          <w:rFonts w:ascii="Century Gothic" w:hAnsi="Century Gothic"/>
          <w:sz w:val="24"/>
          <w:szCs w:val="24"/>
        </w:rPr>
        <w:t xml:space="preserve"> de la presente anualidad, la cual será fijada en los estrados y plataformas digitales del Ayuntamiento. </w:t>
      </w:r>
    </w:p>
    <w:p w14:paraId="4042A5ED" w14:textId="77777777" w:rsidR="00346F5A" w:rsidRPr="00370625" w:rsidRDefault="00346F5A" w:rsidP="00346F5A">
      <w:pPr>
        <w:jc w:val="both"/>
        <w:rPr>
          <w:rFonts w:ascii="Century Gothic" w:hAnsi="Century Gothic"/>
          <w:sz w:val="24"/>
          <w:szCs w:val="24"/>
        </w:rPr>
      </w:pPr>
      <w:r w:rsidRPr="00370625">
        <w:rPr>
          <w:rFonts w:ascii="Century Gothic" w:hAnsi="Century Gothic"/>
          <w:b/>
          <w:bCs/>
          <w:sz w:val="24"/>
          <w:szCs w:val="24"/>
        </w:rPr>
        <w:t>Séptima.</w:t>
      </w:r>
      <w:r w:rsidRPr="00370625">
        <w:rPr>
          <w:rFonts w:ascii="Century Gothic" w:hAnsi="Century Gothic"/>
          <w:sz w:val="24"/>
          <w:szCs w:val="24"/>
        </w:rPr>
        <w:t xml:space="preserve"> </w:t>
      </w:r>
      <w:r w:rsidRPr="00370625">
        <w:rPr>
          <w:rFonts w:ascii="Century Gothic" w:hAnsi="Century Gothic"/>
          <w:b/>
          <w:bCs/>
          <w:sz w:val="24"/>
          <w:szCs w:val="24"/>
        </w:rPr>
        <w:t>Del procedimiento de evaluación.</w:t>
      </w:r>
      <w:r w:rsidRPr="00370625">
        <w:rPr>
          <w:rFonts w:ascii="Century Gothic" w:hAnsi="Century Gothic"/>
          <w:sz w:val="24"/>
          <w:szCs w:val="24"/>
        </w:rPr>
        <w:t xml:space="preserve"> Los aspirantes que cumplan con los requisitos legales previstos en esta convocatoria y que deviene del artículo 241-H, de la Ley Orgánica del Municipio Libre del Estado de Guerrero, serán evaluados por los Integrantes del Ayuntamiento, en entrevistas individuales, en las cuales los aspirantes expondrán de manera sucinta su propuesta de Plan de Trabajo. Las entrevistas serán públicas, conforme al calendario que para tal efecto acuerde la Secretaría General, el cual será publicará en los estrados, así como, en las plataformas digitales del Ayuntamiento. Asimismo, se realizará la valoración curricular de las y los aspirantes en el que se considerarán la experiencia laboral y nivel académico. </w:t>
      </w:r>
    </w:p>
    <w:p w14:paraId="57E44964" w14:textId="735D4AF3" w:rsidR="00346F5A" w:rsidRPr="00370625" w:rsidRDefault="00346F5A" w:rsidP="00346F5A">
      <w:pPr>
        <w:jc w:val="both"/>
        <w:rPr>
          <w:rFonts w:ascii="Century Gothic" w:hAnsi="Century Gothic"/>
          <w:sz w:val="24"/>
          <w:szCs w:val="24"/>
        </w:rPr>
      </w:pPr>
      <w:r w:rsidRPr="00370625">
        <w:rPr>
          <w:rFonts w:ascii="Century Gothic" w:hAnsi="Century Gothic"/>
          <w:b/>
          <w:bCs/>
          <w:sz w:val="24"/>
          <w:szCs w:val="24"/>
        </w:rPr>
        <w:t>Octava.</w:t>
      </w:r>
      <w:r w:rsidRPr="00370625">
        <w:rPr>
          <w:rFonts w:ascii="Century Gothic" w:hAnsi="Century Gothic"/>
          <w:sz w:val="24"/>
          <w:szCs w:val="24"/>
        </w:rPr>
        <w:t xml:space="preserve"> </w:t>
      </w:r>
      <w:r w:rsidRPr="00370625">
        <w:rPr>
          <w:rFonts w:ascii="Century Gothic" w:hAnsi="Century Gothic"/>
          <w:b/>
          <w:bCs/>
          <w:sz w:val="24"/>
          <w:szCs w:val="24"/>
        </w:rPr>
        <w:t>Entrevista.</w:t>
      </w:r>
      <w:r w:rsidRPr="00370625">
        <w:rPr>
          <w:rFonts w:ascii="Century Gothic" w:hAnsi="Century Gothic"/>
          <w:sz w:val="24"/>
          <w:szCs w:val="24"/>
        </w:rPr>
        <w:t xml:space="preserve"> </w:t>
      </w:r>
      <w:r w:rsidR="002E6A11" w:rsidRPr="00370625">
        <w:rPr>
          <w:rFonts w:ascii="Century Gothic" w:hAnsi="Century Gothic"/>
          <w:sz w:val="24"/>
          <w:szCs w:val="24"/>
        </w:rPr>
        <w:t xml:space="preserve">En Sesión Pública, el Cabildo del H. Ayuntamiento del Municipio de </w:t>
      </w:r>
      <w:proofErr w:type="spellStart"/>
      <w:r w:rsidR="005A6F5A" w:rsidRPr="00370625">
        <w:rPr>
          <w:rFonts w:ascii="Century Gothic" w:hAnsi="Century Gothic"/>
          <w:sz w:val="24"/>
          <w:szCs w:val="24"/>
        </w:rPr>
        <w:t>Xalpatláhuac</w:t>
      </w:r>
      <w:proofErr w:type="spellEnd"/>
      <w:r w:rsidR="002E6A11" w:rsidRPr="00370625">
        <w:rPr>
          <w:rFonts w:ascii="Century Gothic" w:hAnsi="Century Gothic"/>
          <w:sz w:val="24"/>
          <w:szCs w:val="24"/>
        </w:rPr>
        <w:t>, Guerrero, tomará conocimiento del Listado y las evaluaciones de las y las Aspirantes para su discusión y, en su caso, designación del Titular del Órgano de Control interno del Municipio, mediante el voto de las dos terceras partes de sus integrantes.</w:t>
      </w:r>
    </w:p>
    <w:p w14:paraId="6BE0686D" w14:textId="4E2A7415" w:rsidR="00E5158C" w:rsidRPr="00370625" w:rsidRDefault="00346F5A" w:rsidP="00346F5A">
      <w:pPr>
        <w:jc w:val="both"/>
        <w:rPr>
          <w:rFonts w:ascii="Century Gothic" w:hAnsi="Century Gothic"/>
          <w:sz w:val="24"/>
          <w:szCs w:val="24"/>
        </w:rPr>
      </w:pPr>
      <w:r w:rsidRPr="00370625">
        <w:rPr>
          <w:rFonts w:ascii="Century Gothic" w:hAnsi="Century Gothic"/>
          <w:b/>
          <w:bCs/>
          <w:sz w:val="24"/>
          <w:szCs w:val="24"/>
        </w:rPr>
        <w:t>Novena.</w:t>
      </w:r>
      <w:r w:rsidRPr="00370625">
        <w:rPr>
          <w:rFonts w:ascii="Century Gothic" w:hAnsi="Century Gothic"/>
          <w:sz w:val="24"/>
          <w:szCs w:val="24"/>
        </w:rPr>
        <w:t xml:space="preserve"> </w:t>
      </w:r>
      <w:r w:rsidRPr="00370625">
        <w:rPr>
          <w:rFonts w:ascii="Century Gothic" w:hAnsi="Century Gothic"/>
          <w:b/>
          <w:bCs/>
          <w:sz w:val="24"/>
          <w:szCs w:val="24"/>
        </w:rPr>
        <w:t>Designación.</w:t>
      </w:r>
      <w:r w:rsidRPr="00370625">
        <w:rPr>
          <w:rFonts w:ascii="Century Gothic" w:hAnsi="Century Gothic"/>
          <w:sz w:val="24"/>
          <w:szCs w:val="24"/>
        </w:rPr>
        <w:t xml:space="preserve"> El Ayuntamiento por conducto del </w:t>
      </w:r>
      <w:proofErr w:type="gramStart"/>
      <w:r w:rsidRPr="00370625">
        <w:rPr>
          <w:rFonts w:ascii="Century Gothic" w:hAnsi="Century Gothic"/>
          <w:sz w:val="24"/>
          <w:szCs w:val="24"/>
        </w:rPr>
        <w:t>Secretario General</w:t>
      </w:r>
      <w:proofErr w:type="gramEnd"/>
      <w:r w:rsidRPr="00370625">
        <w:rPr>
          <w:rFonts w:ascii="Century Gothic" w:hAnsi="Century Gothic"/>
          <w:sz w:val="24"/>
          <w:szCs w:val="24"/>
        </w:rPr>
        <w:t xml:space="preserve">, publicará el día </w:t>
      </w:r>
      <w:r w:rsidR="004202E9" w:rsidRPr="00370625">
        <w:rPr>
          <w:rFonts w:ascii="Century Gothic" w:hAnsi="Century Gothic"/>
          <w:b/>
          <w:bCs/>
          <w:sz w:val="24"/>
          <w:szCs w:val="24"/>
        </w:rPr>
        <w:t>treinta y uno</w:t>
      </w:r>
      <w:r w:rsidR="00BB328B" w:rsidRPr="00370625">
        <w:rPr>
          <w:rFonts w:ascii="Century Gothic" w:hAnsi="Century Gothic"/>
          <w:b/>
          <w:bCs/>
          <w:sz w:val="24"/>
          <w:szCs w:val="24"/>
        </w:rPr>
        <w:t xml:space="preserve"> de octubre</w:t>
      </w:r>
      <w:r w:rsidR="00BB328B" w:rsidRPr="00370625">
        <w:rPr>
          <w:rFonts w:ascii="Century Gothic" w:hAnsi="Century Gothic"/>
          <w:sz w:val="24"/>
          <w:szCs w:val="24"/>
        </w:rPr>
        <w:t xml:space="preserve"> </w:t>
      </w:r>
      <w:r w:rsidRPr="00370625">
        <w:rPr>
          <w:rFonts w:ascii="Century Gothic" w:hAnsi="Century Gothic"/>
          <w:sz w:val="24"/>
          <w:szCs w:val="24"/>
        </w:rPr>
        <w:t xml:space="preserve">del año en curso en los estrados, así como, en las plataformas digitales del Ayuntamiento, para el conocimiento de las y los aspirantes; y de la ciudadanía en general, la fecha, hora y lugar en que se llevarán a cabo las entrevistas para cada uno de las y los aspirantes, las cuales, tendrán verificativo </w:t>
      </w:r>
      <w:r w:rsidR="00BB328B" w:rsidRPr="00370625">
        <w:rPr>
          <w:rFonts w:ascii="Century Gothic" w:hAnsi="Century Gothic"/>
          <w:sz w:val="24"/>
          <w:szCs w:val="24"/>
        </w:rPr>
        <w:t xml:space="preserve">el </w:t>
      </w:r>
      <w:r w:rsidR="00C57FE7" w:rsidRPr="00370625">
        <w:rPr>
          <w:rFonts w:ascii="Century Gothic" w:hAnsi="Century Gothic"/>
          <w:sz w:val="24"/>
          <w:szCs w:val="24"/>
        </w:rPr>
        <w:t>día</w:t>
      </w:r>
      <w:r w:rsidR="00BB328B" w:rsidRPr="00370625">
        <w:rPr>
          <w:rFonts w:ascii="Century Gothic" w:hAnsi="Century Gothic"/>
          <w:sz w:val="24"/>
          <w:szCs w:val="24"/>
        </w:rPr>
        <w:t xml:space="preserve"> </w:t>
      </w:r>
      <w:r w:rsidR="004202E9" w:rsidRPr="00370625">
        <w:rPr>
          <w:rFonts w:ascii="Century Gothic" w:hAnsi="Century Gothic"/>
          <w:b/>
          <w:bCs/>
          <w:sz w:val="24"/>
          <w:szCs w:val="24"/>
        </w:rPr>
        <w:t xml:space="preserve">primero </w:t>
      </w:r>
      <w:r w:rsidR="00BB328B" w:rsidRPr="00370625">
        <w:rPr>
          <w:rFonts w:ascii="Century Gothic" w:hAnsi="Century Gothic"/>
          <w:b/>
          <w:bCs/>
          <w:sz w:val="24"/>
          <w:szCs w:val="24"/>
        </w:rPr>
        <w:t xml:space="preserve">de </w:t>
      </w:r>
      <w:r w:rsidR="004202E9" w:rsidRPr="00370625">
        <w:rPr>
          <w:rFonts w:ascii="Century Gothic" w:hAnsi="Century Gothic"/>
          <w:b/>
          <w:bCs/>
          <w:sz w:val="24"/>
          <w:szCs w:val="24"/>
        </w:rPr>
        <w:t>noviembre</w:t>
      </w:r>
      <w:r w:rsidRPr="00370625">
        <w:rPr>
          <w:rFonts w:ascii="Century Gothic" w:hAnsi="Century Gothic"/>
          <w:b/>
          <w:bCs/>
          <w:sz w:val="24"/>
          <w:szCs w:val="24"/>
        </w:rPr>
        <w:t xml:space="preserve"> </w:t>
      </w:r>
      <w:r w:rsidRPr="00370625">
        <w:rPr>
          <w:rFonts w:ascii="Century Gothic" w:hAnsi="Century Gothic"/>
          <w:sz w:val="24"/>
          <w:szCs w:val="24"/>
        </w:rPr>
        <w:t xml:space="preserve">de la presente anualidad. </w:t>
      </w:r>
    </w:p>
    <w:p w14:paraId="1B131B68" w14:textId="7A0F0F41" w:rsidR="00346F5A" w:rsidRPr="00370625" w:rsidRDefault="00346F5A" w:rsidP="00346F5A">
      <w:pPr>
        <w:jc w:val="both"/>
        <w:rPr>
          <w:rFonts w:ascii="Century Gothic" w:hAnsi="Century Gothic"/>
          <w:sz w:val="24"/>
          <w:szCs w:val="24"/>
        </w:rPr>
      </w:pPr>
      <w:r w:rsidRPr="00370625">
        <w:rPr>
          <w:rFonts w:ascii="Century Gothic" w:hAnsi="Century Gothic"/>
          <w:sz w:val="24"/>
          <w:szCs w:val="24"/>
        </w:rPr>
        <w:t xml:space="preserve">En Sesión Pública, el Cabildo del H. Ayuntamiento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tomará conocimiento del Listado y las evaluaciones de las y las Aspirantes para su discusión y, en su caso, designación del Titular del Órgano de Control interno del Municipio, mediante el voto de las dos terceras partes de sus integrantes. </w:t>
      </w:r>
    </w:p>
    <w:p w14:paraId="470F175C" w14:textId="76F83888" w:rsidR="00346F5A" w:rsidRPr="00370625" w:rsidRDefault="00346F5A" w:rsidP="00346F5A">
      <w:pPr>
        <w:jc w:val="both"/>
        <w:rPr>
          <w:rFonts w:ascii="Century Gothic" w:hAnsi="Century Gothic"/>
          <w:sz w:val="24"/>
          <w:szCs w:val="24"/>
        </w:rPr>
      </w:pPr>
      <w:r w:rsidRPr="00370625">
        <w:rPr>
          <w:rFonts w:ascii="Century Gothic" w:hAnsi="Century Gothic"/>
          <w:b/>
          <w:bCs/>
          <w:sz w:val="24"/>
          <w:szCs w:val="24"/>
        </w:rPr>
        <w:t>Decima.</w:t>
      </w:r>
      <w:r w:rsidRPr="00370625">
        <w:rPr>
          <w:rFonts w:ascii="Century Gothic" w:hAnsi="Century Gothic"/>
          <w:sz w:val="24"/>
          <w:szCs w:val="24"/>
        </w:rPr>
        <w:t xml:space="preserve"> </w:t>
      </w:r>
      <w:r w:rsidRPr="00370625">
        <w:rPr>
          <w:rFonts w:ascii="Century Gothic" w:hAnsi="Century Gothic"/>
          <w:b/>
          <w:bCs/>
          <w:sz w:val="24"/>
          <w:szCs w:val="24"/>
        </w:rPr>
        <w:t>De la toma de protesta.</w:t>
      </w:r>
      <w:r w:rsidRPr="00370625">
        <w:rPr>
          <w:rFonts w:ascii="Century Gothic" w:hAnsi="Century Gothic"/>
          <w:sz w:val="24"/>
          <w:szCs w:val="24"/>
        </w:rPr>
        <w:t xml:space="preserve"> La ciudadana o el ciudadano que resulte electo como Titular del Órgano de Control Interno del H. Ayuntamiento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deberá rendir protesta ante el </w:t>
      </w:r>
      <w:r w:rsidRPr="00370625">
        <w:rPr>
          <w:rFonts w:ascii="Century Gothic" w:hAnsi="Century Gothic"/>
          <w:sz w:val="24"/>
          <w:szCs w:val="24"/>
        </w:rPr>
        <w:lastRenderedPageBreak/>
        <w:t xml:space="preserve">Ayuntamiento en sesión de Cabildo, otorgándosele el nombramiento correspondiente. </w:t>
      </w:r>
    </w:p>
    <w:p w14:paraId="28FFEF34" w14:textId="75847857" w:rsidR="00E5158C" w:rsidRPr="00370625" w:rsidRDefault="00346F5A" w:rsidP="00346F5A">
      <w:pPr>
        <w:jc w:val="both"/>
        <w:rPr>
          <w:rFonts w:ascii="Century Gothic" w:hAnsi="Century Gothic"/>
          <w:sz w:val="24"/>
          <w:szCs w:val="24"/>
        </w:rPr>
      </w:pPr>
      <w:r w:rsidRPr="00370625">
        <w:rPr>
          <w:rFonts w:ascii="Century Gothic" w:hAnsi="Century Gothic"/>
          <w:b/>
          <w:bCs/>
          <w:sz w:val="24"/>
          <w:szCs w:val="24"/>
        </w:rPr>
        <w:t>Decima Primera.</w:t>
      </w:r>
      <w:r w:rsidRPr="00370625">
        <w:rPr>
          <w:rFonts w:ascii="Century Gothic" w:hAnsi="Century Gothic"/>
          <w:sz w:val="24"/>
          <w:szCs w:val="24"/>
        </w:rPr>
        <w:t xml:space="preserve"> </w:t>
      </w:r>
      <w:r w:rsidRPr="00370625">
        <w:rPr>
          <w:rFonts w:ascii="Century Gothic" w:hAnsi="Century Gothic"/>
          <w:b/>
          <w:bCs/>
          <w:sz w:val="24"/>
          <w:szCs w:val="24"/>
        </w:rPr>
        <w:t>De la toma de posesión.</w:t>
      </w:r>
      <w:r w:rsidRPr="00370625">
        <w:rPr>
          <w:rFonts w:ascii="Century Gothic" w:hAnsi="Century Gothic"/>
          <w:sz w:val="24"/>
          <w:szCs w:val="24"/>
        </w:rPr>
        <w:t xml:space="preserve"> La o el Titular electo, tomara posesión del cargo el día </w:t>
      </w:r>
      <w:r w:rsidR="0053275C" w:rsidRPr="00370625">
        <w:rPr>
          <w:rFonts w:ascii="Century Gothic" w:hAnsi="Century Gothic"/>
          <w:b/>
          <w:bCs/>
          <w:sz w:val="24"/>
          <w:szCs w:val="24"/>
        </w:rPr>
        <w:t>cuatro de noviembre</w:t>
      </w:r>
      <w:r w:rsidR="0017564C" w:rsidRPr="00370625">
        <w:rPr>
          <w:rFonts w:ascii="Century Gothic" w:hAnsi="Century Gothic"/>
          <w:b/>
          <w:bCs/>
          <w:sz w:val="24"/>
          <w:szCs w:val="24"/>
        </w:rPr>
        <w:t xml:space="preserve"> </w:t>
      </w:r>
      <w:r w:rsidRPr="00370625">
        <w:rPr>
          <w:rFonts w:ascii="Century Gothic" w:hAnsi="Century Gothic"/>
          <w:sz w:val="24"/>
          <w:szCs w:val="24"/>
        </w:rPr>
        <w:t>del año dos mil veinti</w:t>
      </w:r>
      <w:r w:rsidR="00E5158C" w:rsidRPr="00370625">
        <w:rPr>
          <w:rFonts w:ascii="Century Gothic" w:hAnsi="Century Gothic"/>
          <w:sz w:val="24"/>
          <w:szCs w:val="24"/>
        </w:rPr>
        <w:t>cuatro</w:t>
      </w:r>
      <w:r w:rsidRPr="00370625">
        <w:rPr>
          <w:rFonts w:ascii="Century Gothic" w:hAnsi="Century Gothic"/>
          <w:sz w:val="24"/>
          <w:szCs w:val="24"/>
        </w:rPr>
        <w:t xml:space="preserve">. </w:t>
      </w:r>
    </w:p>
    <w:p w14:paraId="7D885C01" w14:textId="77777777" w:rsidR="00E5158C" w:rsidRPr="00370625" w:rsidRDefault="00346F5A" w:rsidP="00346F5A">
      <w:pPr>
        <w:jc w:val="both"/>
        <w:rPr>
          <w:rFonts w:ascii="Century Gothic" w:hAnsi="Century Gothic"/>
          <w:sz w:val="24"/>
          <w:szCs w:val="24"/>
        </w:rPr>
      </w:pPr>
      <w:r w:rsidRPr="00370625">
        <w:rPr>
          <w:rFonts w:ascii="Century Gothic" w:hAnsi="Century Gothic"/>
          <w:b/>
          <w:bCs/>
          <w:sz w:val="24"/>
          <w:szCs w:val="24"/>
        </w:rPr>
        <w:t>Decima Segunda. De las Disposiciones Generales.</w:t>
      </w:r>
      <w:r w:rsidRPr="00370625">
        <w:rPr>
          <w:rFonts w:ascii="Century Gothic" w:hAnsi="Century Gothic"/>
          <w:sz w:val="24"/>
          <w:szCs w:val="24"/>
        </w:rPr>
        <w:t xml:space="preserve"> </w:t>
      </w:r>
    </w:p>
    <w:p w14:paraId="733E8274" w14:textId="5906B41C" w:rsidR="00E5158C" w:rsidRPr="00370625" w:rsidRDefault="00346F5A" w:rsidP="00E5158C">
      <w:pPr>
        <w:pStyle w:val="Prrafodelista"/>
        <w:numPr>
          <w:ilvl w:val="0"/>
          <w:numId w:val="3"/>
        </w:numPr>
        <w:ind w:left="1210"/>
        <w:jc w:val="both"/>
        <w:rPr>
          <w:rFonts w:ascii="Century Gothic" w:hAnsi="Century Gothic"/>
          <w:sz w:val="24"/>
          <w:szCs w:val="24"/>
        </w:rPr>
      </w:pPr>
      <w:r w:rsidRPr="00370625">
        <w:rPr>
          <w:rFonts w:ascii="Century Gothic" w:hAnsi="Century Gothic"/>
          <w:sz w:val="24"/>
          <w:szCs w:val="24"/>
        </w:rPr>
        <w:t xml:space="preserve">Los y las integrantes del Ayuntamiento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se reserva la secrecía y confidencialidad de la información generada durante el proceso de selección del Titular del Órgano de Control Interno Municipal. </w:t>
      </w:r>
    </w:p>
    <w:p w14:paraId="401F9227" w14:textId="1F8C797A" w:rsidR="00E5158C" w:rsidRPr="00370625" w:rsidRDefault="00346F5A" w:rsidP="00E5158C">
      <w:pPr>
        <w:pStyle w:val="Prrafodelista"/>
        <w:numPr>
          <w:ilvl w:val="0"/>
          <w:numId w:val="3"/>
        </w:numPr>
        <w:ind w:left="1210"/>
        <w:jc w:val="both"/>
        <w:rPr>
          <w:rFonts w:ascii="Century Gothic" w:hAnsi="Century Gothic"/>
          <w:sz w:val="24"/>
          <w:szCs w:val="24"/>
        </w:rPr>
      </w:pPr>
      <w:r w:rsidRPr="00370625">
        <w:rPr>
          <w:rFonts w:ascii="Century Gothic" w:hAnsi="Century Gothic"/>
          <w:sz w:val="24"/>
          <w:szCs w:val="24"/>
        </w:rPr>
        <w:t xml:space="preserve">Los resultados emitidos par 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xml:space="preserve">, Guerrero no podrán ser recurribles por los aspirantes. </w:t>
      </w:r>
    </w:p>
    <w:p w14:paraId="1636BF4F" w14:textId="77777777" w:rsidR="00E5158C" w:rsidRPr="00370625" w:rsidRDefault="00346F5A" w:rsidP="00346F5A">
      <w:pPr>
        <w:jc w:val="both"/>
        <w:rPr>
          <w:rFonts w:ascii="Century Gothic" w:hAnsi="Century Gothic"/>
          <w:sz w:val="24"/>
          <w:szCs w:val="24"/>
        </w:rPr>
      </w:pPr>
      <w:r w:rsidRPr="00370625">
        <w:rPr>
          <w:rFonts w:ascii="Century Gothic" w:hAnsi="Century Gothic"/>
          <w:b/>
          <w:bCs/>
          <w:sz w:val="24"/>
          <w:szCs w:val="24"/>
        </w:rPr>
        <w:t>Décima Tercera. De la publicidad de la presente convocatoria.</w:t>
      </w:r>
      <w:r w:rsidRPr="00370625">
        <w:rPr>
          <w:rFonts w:ascii="Century Gothic" w:hAnsi="Century Gothic"/>
          <w:sz w:val="24"/>
          <w:szCs w:val="24"/>
        </w:rPr>
        <w:t xml:space="preserve"> El Ayuntamiento publicara la presente convocatoria en los estrados municipales el portal web oficial, y en las Comisarias y Delegaciones Municipales de forma inmediata a que sea aprobada. </w:t>
      </w:r>
    </w:p>
    <w:p w14:paraId="4D55E4B5" w14:textId="522BBE50" w:rsidR="006A61EC" w:rsidRPr="00370625" w:rsidRDefault="00346F5A" w:rsidP="00346F5A">
      <w:pPr>
        <w:jc w:val="both"/>
        <w:rPr>
          <w:rFonts w:ascii="Century Gothic" w:hAnsi="Century Gothic"/>
          <w:sz w:val="24"/>
          <w:szCs w:val="24"/>
        </w:rPr>
      </w:pPr>
      <w:r w:rsidRPr="00370625">
        <w:rPr>
          <w:rFonts w:ascii="Century Gothic" w:hAnsi="Century Gothic"/>
          <w:b/>
          <w:bCs/>
          <w:sz w:val="24"/>
          <w:szCs w:val="24"/>
        </w:rPr>
        <w:t>Decima Cuarta. De los casos no previstos.</w:t>
      </w:r>
      <w:r w:rsidRPr="00370625">
        <w:rPr>
          <w:rFonts w:ascii="Century Gothic" w:hAnsi="Century Gothic"/>
          <w:sz w:val="24"/>
          <w:szCs w:val="24"/>
        </w:rPr>
        <w:t xml:space="preserve"> Los casos no previstos en la presente convocatoria serán resueltos par la </w:t>
      </w:r>
      <w:proofErr w:type="gramStart"/>
      <w:r w:rsidRPr="00370625">
        <w:rPr>
          <w:rFonts w:ascii="Century Gothic" w:hAnsi="Century Gothic"/>
          <w:sz w:val="24"/>
          <w:szCs w:val="24"/>
        </w:rPr>
        <w:t>Secretaria General</w:t>
      </w:r>
      <w:proofErr w:type="gramEnd"/>
      <w:r w:rsidRPr="00370625">
        <w:rPr>
          <w:rFonts w:ascii="Century Gothic" w:hAnsi="Century Gothic"/>
          <w:sz w:val="24"/>
          <w:szCs w:val="24"/>
        </w:rPr>
        <w:t xml:space="preserve"> del H. Ayuntamiento del Municipio de </w:t>
      </w:r>
      <w:proofErr w:type="spellStart"/>
      <w:r w:rsidR="005A6F5A" w:rsidRPr="00370625">
        <w:rPr>
          <w:rFonts w:ascii="Century Gothic" w:hAnsi="Century Gothic"/>
          <w:sz w:val="24"/>
          <w:szCs w:val="24"/>
        </w:rPr>
        <w:t>Xalpatláhuac</w:t>
      </w:r>
      <w:proofErr w:type="spellEnd"/>
      <w:r w:rsidRPr="00370625">
        <w:rPr>
          <w:rFonts w:ascii="Century Gothic" w:hAnsi="Century Gothic"/>
          <w:sz w:val="24"/>
          <w:szCs w:val="24"/>
        </w:rPr>
        <w:t>, Guerrero, con el visto bueno de los integrantes del Ayuntamiento.</w:t>
      </w:r>
    </w:p>
    <w:p w14:paraId="11B3506D" w14:textId="77777777" w:rsidR="004202E9" w:rsidRPr="00370625" w:rsidRDefault="004202E9" w:rsidP="00346F5A">
      <w:pPr>
        <w:jc w:val="both"/>
        <w:rPr>
          <w:rFonts w:ascii="Century Gothic" w:hAnsi="Century Gothic"/>
          <w:sz w:val="24"/>
          <w:szCs w:val="24"/>
        </w:rPr>
      </w:pPr>
    </w:p>
    <w:p w14:paraId="3C4A39E2" w14:textId="679DE06F" w:rsidR="004202E9" w:rsidRPr="00370625" w:rsidRDefault="004202E9" w:rsidP="004202E9">
      <w:pPr>
        <w:jc w:val="center"/>
        <w:rPr>
          <w:rFonts w:ascii="Century Gothic" w:hAnsi="Century Gothic"/>
          <w:b/>
          <w:bCs/>
          <w:sz w:val="24"/>
          <w:szCs w:val="24"/>
        </w:rPr>
      </w:pPr>
      <w:r w:rsidRPr="00370625">
        <w:rPr>
          <w:rFonts w:ascii="Century Gothic" w:hAnsi="Century Gothic"/>
          <w:b/>
          <w:bCs/>
          <w:sz w:val="24"/>
          <w:szCs w:val="24"/>
        </w:rPr>
        <w:t>ATENTAMENTE</w:t>
      </w:r>
    </w:p>
    <w:p w14:paraId="620400B5" w14:textId="77777777" w:rsidR="004202E9" w:rsidRPr="00370625" w:rsidRDefault="004202E9" w:rsidP="004202E9">
      <w:pPr>
        <w:jc w:val="center"/>
        <w:rPr>
          <w:rFonts w:ascii="Century Gothic" w:hAnsi="Century Gothic"/>
          <w:b/>
          <w:bCs/>
          <w:sz w:val="24"/>
          <w:szCs w:val="24"/>
        </w:rPr>
      </w:pPr>
    </w:p>
    <w:p w14:paraId="5418C77B" w14:textId="04CA2344" w:rsidR="004202E9" w:rsidRPr="00370625" w:rsidRDefault="00687E27" w:rsidP="004202E9">
      <w:pPr>
        <w:jc w:val="center"/>
        <w:rPr>
          <w:rFonts w:ascii="Century Gothic" w:hAnsi="Century Gothic"/>
          <w:b/>
          <w:bCs/>
          <w:sz w:val="24"/>
          <w:szCs w:val="24"/>
        </w:rPr>
      </w:pPr>
      <w:r w:rsidRPr="00370625">
        <w:rPr>
          <w:rFonts w:ascii="Century Gothic" w:hAnsi="Century Gothic"/>
          <w:b/>
          <w:bCs/>
          <w:sz w:val="24"/>
          <w:szCs w:val="24"/>
        </w:rPr>
        <w:t>H. AYUNTAMIENTO</w:t>
      </w:r>
      <w:r w:rsidR="004202E9" w:rsidRPr="00370625">
        <w:rPr>
          <w:rFonts w:ascii="Century Gothic" w:hAnsi="Century Gothic"/>
          <w:b/>
          <w:bCs/>
          <w:sz w:val="24"/>
          <w:szCs w:val="24"/>
        </w:rPr>
        <w:t xml:space="preserve"> DE XALPATLAHUAC 2024-2027; GUERRERO.</w:t>
      </w:r>
    </w:p>
    <w:p w14:paraId="7FC303F6" w14:textId="77777777" w:rsidR="00370625" w:rsidRPr="00370625" w:rsidRDefault="00370625" w:rsidP="004202E9">
      <w:pPr>
        <w:jc w:val="center"/>
        <w:rPr>
          <w:rFonts w:ascii="Century Gothic" w:hAnsi="Century Gothic"/>
          <w:b/>
          <w:bCs/>
          <w:sz w:val="24"/>
          <w:szCs w:val="24"/>
        </w:rPr>
      </w:pPr>
    </w:p>
    <w:p w14:paraId="6A0BEF3A" w14:textId="77777777" w:rsidR="00370625" w:rsidRPr="00370625" w:rsidRDefault="00370625" w:rsidP="004202E9">
      <w:pPr>
        <w:jc w:val="center"/>
        <w:rPr>
          <w:rFonts w:ascii="Century Gothic" w:hAnsi="Century Gothic"/>
          <w:b/>
          <w:bCs/>
          <w:sz w:val="24"/>
          <w:szCs w:val="24"/>
        </w:rPr>
      </w:pPr>
    </w:p>
    <w:tbl>
      <w:tblPr>
        <w:tblStyle w:val="Tablaconcuadrcula"/>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220"/>
      </w:tblGrid>
      <w:tr w:rsidR="00370625" w:rsidRPr="00370625" w14:paraId="0CB9D452" w14:textId="77777777" w:rsidTr="007427AE">
        <w:tc>
          <w:tcPr>
            <w:tcW w:w="5128" w:type="dxa"/>
          </w:tcPr>
          <w:p w14:paraId="131E64F7"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RAMÓN LORENZO CÁRDENAS</w:t>
            </w:r>
          </w:p>
          <w:p w14:paraId="10140298"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PRESIDENTE MUNICIPAL.</w:t>
            </w:r>
          </w:p>
        </w:tc>
        <w:tc>
          <w:tcPr>
            <w:tcW w:w="5220" w:type="dxa"/>
          </w:tcPr>
          <w:p w14:paraId="6AB430CC"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CECILIA TAPIA MARTÍNEZ</w:t>
            </w:r>
          </w:p>
          <w:p w14:paraId="1DC0E910"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SÍNDICA PROCURADORA.</w:t>
            </w:r>
          </w:p>
        </w:tc>
      </w:tr>
      <w:tr w:rsidR="00370625" w:rsidRPr="00370625" w14:paraId="44F075B8" w14:textId="77777777" w:rsidTr="007427AE">
        <w:tc>
          <w:tcPr>
            <w:tcW w:w="5128" w:type="dxa"/>
          </w:tcPr>
          <w:p w14:paraId="50130888" w14:textId="77777777" w:rsidR="00370625" w:rsidRPr="00370625" w:rsidRDefault="00370625" w:rsidP="007427AE">
            <w:pPr>
              <w:spacing w:line="276" w:lineRule="auto"/>
              <w:jc w:val="center"/>
              <w:rPr>
                <w:rFonts w:ascii="Century Gothic" w:hAnsi="Century Gothic" w:cs="Arial"/>
                <w:b/>
                <w:sz w:val="24"/>
                <w:szCs w:val="24"/>
                <w:lang w:val="es-MX"/>
              </w:rPr>
            </w:pPr>
          </w:p>
          <w:p w14:paraId="053B32D6" w14:textId="77777777" w:rsidR="00370625" w:rsidRPr="00370625" w:rsidRDefault="00370625" w:rsidP="007427AE">
            <w:pPr>
              <w:spacing w:line="276" w:lineRule="auto"/>
              <w:jc w:val="center"/>
              <w:rPr>
                <w:rFonts w:ascii="Century Gothic" w:hAnsi="Century Gothic" w:cs="Arial"/>
                <w:b/>
                <w:sz w:val="24"/>
                <w:szCs w:val="24"/>
                <w:lang w:val="es-MX"/>
              </w:rPr>
            </w:pPr>
          </w:p>
          <w:p w14:paraId="2AE589C9" w14:textId="77777777" w:rsidR="00370625" w:rsidRDefault="00370625" w:rsidP="007427AE">
            <w:pPr>
              <w:spacing w:line="276" w:lineRule="auto"/>
              <w:jc w:val="left"/>
              <w:rPr>
                <w:rFonts w:ascii="Century Gothic" w:hAnsi="Century Gothic" w:cs="Arial"/>
                <w:b/>
                <w:sz w:val="24"/>
                <w:szCs w:val="24"/>
                <w:lang w:val="es-MX"/>
              </w:rPr>
            </w:pPr>
          </w:p>
          <w:p w14:paraId="64CD81DF" w14:textId="77777777" w:rsidR="00370625" w:rsidRPr="00370625" w:rsidRDefault="00370625" w:rsidP="007427AE">
            <w:pPr>
              <w:spacing w:line="276" w:lineRule="auto"/>
              <w:jc w:val="left"/>
              <w:rPr>
                <w:rFonts w:ascii="Century Gothic" w:hAnsi="Century Gothic" w:cs="Arial"/>
                <w:b/>
                <w:sz w:val="24"/>
                <w:szCs w:val="24"/>
                <w:lang w:val="es-MX"/>
              </w:rPr>
            </w:pPr>
          </w:p>
          <w:p w14:paraId="33E811C2"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FAUSTINO BRAVO RUIZ</w:t>
            </w:r>
          </w:p>
          <w:p w14:paraId="68FE0C33"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 xml:space="preserve">REGIDOR DE EDUCACIÓN Y JUVENTUD, COMERCIO Y ABASTO POPULAR; SALUD PÚBLICA Y ASISTENCIA SOCIAL. </w:t>
            </w:r>
          </w:p>
        </w:tc>
        <w:tc>
          <w:tcPr>
            <w:tcW w:w="5220" w:type="dxa"/>
          </w:tcPr>
          <w:p w14:paraId="752700BA" w14:textId="77777777" w:rsidR="00370625" w:rsidRPr="00370625" w:rsidRDefault="00370625" w:rsidP="007427AE">
            <w:pPr>
              <w:spacing w:line="276" w:lineRule="auto"/>
              <w:jc w:val="center"/>
              <w:rPr>
                <w:rFonts w:ascii="Century Gothic" w:hAnsi="Century Gothic" w:cs="Arial"/>
                <w:b/>
                <w:sz w:val="24"/>
                <w:szCs w:val="24"/>
                <w:lang w:val="es-MX"/>
              </w:rPr>
            </w:pPr>
          </w:p>
          <w:p w14:paraId="7453D79A" w14:textId="77777777" w:rsidR="00370625" w:rsidRPr="00370625" w:rsidRDefault="00370625" w:rsidP="007427AE">
            <w:pPr>
              <w:spacing w:line="276" w:lineRule="auto"/>
              <w:jc w:val="center"/>
              <w:rPr>
                <w:rFonts w:ascii="Century Gothic" w:hAnsi="Century Gothic" w:cs="Arial"/>
                <w:b/>
                <w:sz w:val="24"/>
                <w:szCs w:val="24"/>
                <w:lang w:val="es-MX"/>
              </w:rPr>
            </w:pPr>
          </w:p>
          <w:p w14:paraId="353F91E0" w14:textId="77777777" w:rsidR="00370625" w:rsidRDefault="00370625" w:rsidP="007427AE">
            <w:pPr>
              <w:spacing w:line="276" w:lineRule="auto"/>
              <w:jc w:val="center"/>
              <w:rPr>
                <w:rFonts w:ascii="Century Gothic" w:hAnsi="Century Gothic" w:cs="Arial"/>
                <w:b/>
                <w:sz w:val="24"/>
                <w:szCs w:val="24"/>
                <w:lang w:val="es-MX"/>
              </w:rPr>
            </w:pPr>
          </w:p>
          <w:p w14:paraId="7A68834A" w14:textId="77777777" w:rsidR="00370625" w:rsidRPr="00370625" w:rsidRDefault="00370625" w:rsidP="007427AE">
            <w:pPr>
              <w:spacing w:line="276" w:lineRule="auto"/>
              <w:jc w:val="center"/>
              <w:rPr>
                <w:rFonts w:ascii="Century Gothic" w:hAnsi="Century Gothic" w:cs="Arial"/>
                <w:b/>
                <w:sz w:val="24"/>
                <w:szCs w:val="24"/>
                <w:lang w:val="es-MX"/>
              </w:rPr>
            </w:pPr>
          </w:p>
          <w:p w14:paraId="17F216DF"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NATIVIDAD LEÓN MOSSO</w:t>
            </w:r>
          </w:p>
          <w:p w14:paraId="3D641E70"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 xml:space="preserve">REGIDORA DE FOMENTO AL </w:t>
            </w:r>
            <w:proofErr w:type="gramStart"/>
            <w:r w:rsidRPr="00370625">
              <w:rPr>
                <w:rFonts w:ascii="Century Gothic" w:hAnsi="Century Gothic" w:cs="Arial"/>
                <w:b/>
                <w:sz w:val="24"/>
                <w:szCs w:val="24"/>
                <w:lang w:val="es-MX"/>
              </w:rPr>
              <w:t>EMPLEO;  VIVIENDA</w:t>
            </w:r>
            <w:proofErr w:type="gramEnd"/>
            <w:r w:rsidRPr="00370625">
              <w:rPr>
                <w:rFonts w:ascii="Century Gothic" w:hAnsi="Century Gothic" w:cs="Arial"/>
                <w:b/>
                <w:sz w:val="24"/>
                <w:szCs w:val="24"/>
                <w:lang w:val="es-MX"/>
              </w:rPr>
              <w:t xml:space="preserve"> Y DESARROLLO URBANO Y OBRAS PÚBLICAS.</w:t>
            </w:r>
          </w:p>
        </w:tc>
      </w:tr>
      <w:tr w:rsidR="00370625" w:rsidRPr="00370625" w14:paraId="1952FCDA" w14:textId="77777777" w:rsidTr="007427AE">
        <w:tc>
          <w:tcPr>
            <w:tcW w:w="5128" w:type="dxa"/>
          </w:tcPr>
          <w:p w14:paraId="57E0F52D" w14:textId="77777777" w:rsidR="00370625" w:rsidRPr="00370625" w:rsidRDefault="00370625" w:rsidP="007427AE">
            <w:pPr>
              <w:spacing w:line="276" w:lineRule="auto"/>
              <w:jc w:val="center"/>
              <w:rPr>
                <w:rFonts w:ascii="Century Gothic" w:hAnsi="Century Gothic" w:cs="Arial"/>
                <w:b/>
                <w:sz w:val="24"/>
                <w:szCs w:val="24"/>
                <w:lang w:val="es-MX"/>
              </w:rPr>
            </w:pPr>
          </w:p>
          <w:p w14:paraId="6C2A9750" w14:textId="77777777" w:rsidR="00370625" w:rsidRPr="00370625" w:rsidRDefault="00370625" w:rsidP="007427AE">
            <w:pPr>
              <w:spacing w:line="276" w:lineRule="auto"/>
              <w:jc w:val="center"/>
              <w:rPr>
                <w:rFonts w:ascii="Century Gothic" w:hAnsi="Century Gothic" w:cs="Arial"/>
                <w:b/>
                <w:sz w:val="24"/>
                <w:szCs w:val="24"/>
                <w:lang w:val="es-MX"/>
              </w:rPr>
            </w:pPr>
          </w:p>
          <w:p w14:paraId="097D8DE7" w14:textId="77777777" w:rsidR="00370625" w:rsidRDefault="00370625" w:rsidP="007427AE">
            <w:pPr>
              <w:spacing w:line="276" w:lineRule="auto"/>
              <w:jc w:val="center"/>
              <w:rPr>
                <w:rFonts w:ascii="Century Gothic" w:hAnsi="Century Gothic" w:cs="Arial"/>
                <w:b/>
                <w:sz w:val="24"/>
                <w:szCs w:val="24"/>
                <w:lang w:val="es-MX"/>
              </w:rPr>
            </w:pPr>
          </w:p>
          <w:p w14:paraId="48A4C05A" w14:textId="77777777" w:rsidR="00370625" w:rsidRPr="00370625" w:rsidRDefault="00370625" w:rsidP="007427AE">
            <w:pPr>
              <w:spacing w:line="276" w:lineRule="auto"/>
              <w:jc w:val="center"/>
              <w:rPr>
                <w:rFonts w:ascii="Century Gothic" w:hAnsi="Century Gothic" w:cs="Arial"/>
                <w:b/>
                <w:sz w:val="24"/>
                <w:szCs w:val="24"/>
                <w:lang w:val="es-MX"/>
              </w:rPr>
            </w:pPr>
          </w:p>
          <w:p w14:paraId="093ACE10"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SEBASTIANA PELÁEZ GÁLVEZ</w:t>
            </w:r>
          </w:p>
          <w:p w14:paraId="2FFFF150"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 xml:space="preserve">REGIDORA DE DIVERSIDAD SEXUAL Y DE EQUIDAD Y GÉNERO. </w:t>
            </w:r>
          </w:p>
        </w:tc>
        <w:tc>
          <w:tcPr>
            <w:tcW w:w="5220" w:type="dxa"/>
          </w:tcPr>
          <w:p w14:paraId="08D95811" w14:textId="77777777" w:rsidR="00370625" w:rsidRPr="00370625" w:rsidRDefault="00370625" w:rsidP="007427AE">
            <w:pPr>
              <w:spacing w:line="276" w:lineRule="auto"/>
              <w:jc w:val="center"/>
              <w:rPr>
                <w:rFonts w:ascii="Century Gothic" w:hAnsi="Century Gothic" w:cs="Arial"/>
                <w:b/>
                <w:sz w:val="24"/>
                <w:szCs w:val="24"/>
                <w:lang w:val="es-MX"/>
              </w:rPr>
            </w:pPr>
          </w:p>
          <w:p w14:paraId="15143B07" w14:textId="77777777" w:rsidR="00370625" w:rsidRPr="00370625" w:rsidRDefault="00370625" w:rsidP="007427AE">
            <w:pPr>
              <w:spacing w:line="276" w:lineRule="auto"/>
              <w:jc w:val="center"/>
              <w:rPr>
                <w:rFonts w:ascii="Century Gothic" w:hAnsi="Century Gothic" w:cs="Arial"/>
                <w:b/>
                <w:sz w:val="24"/>
                <w:szCs w:val="24"/>
                <w:lang w:val="es-MX"/>
              </w:rPr>
            </w:pPr>
          </w:p>
          <w:p w14:paraId="583B9F28" w14:textId="77777777" w:rsidR="00370625" w:rsidRDefault="00370625" w:rsidP="007427AE">
            <w:pPr>
              <w:spacing w:line="276" w:lineRule="auto"/>
              <w:jc w:val="center"/>
              <w:rPr>
                <w:rFonts w:ascii="Century Gothic" w:hAnsi="Century Gothic" w:cs="Arial"/>
                <w:b/>
                <w:sz w:val="24"/>
                <w:szCs w:val="24"/>
                <w:lang w:val="es-MX"/>
              </w:rPr>
            </w:pPr>
          </w:p>
          <w:p w14:paraId="4A79D5F2" w14:textId="77777777" w:rsidR="00370625" w:rsidRPr="00370625" w:rsidRDefault="00370625" w:rsidP="007427AE">
            <w:pPr>
              <w:spacing w:line="276" w:lineRule="auto"/>
              <w:jc w:val="center"/>
              <w:rPr>
                <w:rFonts w:ascii="Century Gothic" w:hAnsi="Century Gothic" w:cs="Arial"/>
                <w:b/>
                <w:sz w:val="24"/>
                <w:szCs w:val="24"/>
                <w:lang w:val="es-MX"/>
              </w:rPr>
            </w:pPr>
          </w:p>
          <w:p w14:paraId="2E70C146"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DOROTEO GREGORIO CANDIA</w:t>
            </w:r>
          </w:p>
          <w:p w14:paraId="36B35865"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 xml:space="preserve">REGIDOR DE CULTURA, RECREACIÓN Y ESPECTÁCULOS; Y DE LOS DERECHOS DE LAS NIÑAS, NIÑOS Y ADOLESCENTES. </w:t>
            </w:r>
          </w:p>
        </w:tc>
      </w:tr>
      <w:tr w:rsidR="00370625" w:rsidRPr="00370625" w14:paraId="7EA396B9" w14:textId="77777777" w:rsidTr="007427AE">
        <w:tc>
          <w:tcPr>
            <w:tcW w:w="5128" w:type="dxa"/>
          </w:tcPr>
          <w:p w14:paraId="1FBAE8BA" w14:textId="77777777" w:rsidR="00370625" w:rsidRPr="00370625" w:rsidRDefault="00370625" w:rsidP="007427AE">
            <w:pPr>
              <w:spacing w:line="276" w:lineRule="auto"/>
              <w:jc w:val="center"/>
              <w:rPr>
                <w:rFonts w:ascii="Century Gothic" w:hAnsi="Century Gothic" w:cs="Arial"/>
                <w:b/>
                <w:sz w:val="24"/>
                <w:szCs w:val="24"/>
                <w:lang w:val="es-MX"/>
              </w:rPr>
            </w:pPr>
          </w:p>
          <w:p w14:paraId="607EDD84" w14:textId="77777777" w:rsidR="00370625" w:rsidRPr="00370625" w:rsidRDefault="00370625" w:rsidP="007427AE">
            <w:pPr>
              <w:spacing w:line="276" w:lineRule="auto"/>
              <w:jc w:val="center"/>
              <w:rPr>
                <w:rFonts w:ascii="Century Gothic" w:hAnsi="Century Gothic" w:cs="Arial"/>
                <w:b/>
                <w:sz w:val="24"/>
                <w:szCs w:val="24"/>
                <w:lang w:val="es-MX"/>
              </w:rPr>
            </w:pPr>
          </w:p>
          <w:p w14:paraId="7E0508C3" w14:textId="77777777" w:rsidR="00370625" w:rsidRPr="00370625" w:rsidRDefault="00370625" w:rsidP="007427AE">
            <w:pPr>
              <w:spacing w:line="276" w:lineRule="auto"/>
              <w:jc w:val="center"/>
              <w:rPr>
                <w:rFonts w:ascii="Century Gothic" w:hAnsi="Century Gothic" w:cs="Arial"/>
                <w:b/>
                <w:sz w:val="24"/>
                <w:szCs w:val="24"/>
                <w:lang w:val="es-MX"/>
              </w:rPr>
            </w:pPr>
          </w:p>
          <w:p w14:paraId="7696CC2F" w14:textId="77777777" w:rsidR="00370625" w:rsidRDefault="00370625" w:rsidP="007427AE">
            <w:pPr>
              <w:spacing w:line="276" w:lineRule="auto"/>
              <w:jc w:val="center"/>
              <w:rPr>
                <w:rFonts w:ascii="Century Gothic" w:hAnsi="Century Gothic" w:cs="Arial"/>
                <w:b/>
                <w:sz w:val="24"/>
                <w:szCs w:val="24"/>
                <w:lang w:val="es-MX"/>
              </w:rPr>
            </w:pPr>
          </w:p>
          <w:p w14:paraId="1E2FB8AA" w14:textId="77777777" w:rsidR="00370625" w:rsidRPr="00370625" w:rsidRDefault="00370625" w:rsidP="007427AE">
            <w:pPr>
              <w:spacing w:line="276" w:lineRule="auto"/>
              <w:jc w:val="center"/>
              <w:rPr>
                <w:rFonts w:ascii="Century Gothic" w:hAnsi="Century Gothic" w:cs="Arial"/>
                <w:b/>
                <w:sz w:val="24"/>
                <w:szCs w:val="24"/>
                <w:lang w:val="es-MX"/>
              </w:rPr>
            </w:pPr>
          </w:p>
          <w:p w14:paraId="12242568"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SANDIBELL ROQUE ESPINOZA</w:t>
            </w:r>
          </w:p>
          <w:p w14:paraId="0FBBC3DA"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REGIDORA DE DESARROLLO RURAL; MEDIO AMBIENTE Y RECURSOS NATURALES.</w:t>
            </w:r>
          </w:p>
        </w:tc>
        <w:tc>
          <w:tcPr>
            <w:tcW w:w="5220" w:type="dxa"/>
          </w:tcPr>
          <w:p w14:paraId="31553719" w14:textId="77777777" w:rsidR="00370625" w:rsidRPr="00370625" w:rsidRDefault="00370625" w:rsidP="007427AE">
            <w:pPr>
              <w:spacing w:line="276" w:lineRule="auto"/>
              <w:jc w:val="center"/>
              <w:rPr>
                <w:rFonts w:ascii="Century Gothic" w:hAnsi="Century Gothic" w:cs="Arial"/>
                <w:b/>
                <w:sz w:val="24"/>
                <w:szCs w:val="24"/>
                <w:lang w:val="es-MX"/>
              </w:rPr>
            </w:pPr>
          </w:p>
          <w:p w14:paraId="2D2F76B3" w14:textId="77777777" w:rsidR="00370625" w:rsidRPr="00370625" w:rsidRDefault="00370625" w:rsidP="007427AE">
            <w:pPr>
              <w:spacing w:line="276" w:lineRule="auto"/>
              <w:jc w:val="center"/>
              <w:rPr>
                <w:rFonts w:ascii="Century Gothic" w:hAnsi="Century Gothic" w:cs="Arial"/>
                <w:b/>
                <w:sz w:val="24"/>
                <w:szCs w:val="24"/>
                <w:lang w:val="es-MX"/>
              </w:rPr>
            </w:pPr>
          </w:p>
          <w:p w14:paraId="10E988D9" w14:textId="77777777" w:rsidR="00370625" w:rsidRPr="00370625" w:rsidRDefault="00370625" w:rsidP="007427AE">
            <w:pPr>
              <w:spacing w:line="276" w:lineRule="auto"/>
              <w:jc w:val="center"/>
              <w:rPr>
                <w:rFonts w:ascii="Century Gothic" w:hAnsi="Century Gothic" w:cs="Arial"/>
                <w:b/>
                <w:sz w:val="24"/>
                <w:szCs w:val="24"/>
                <w:lang w:val="es-MX"/>
              </w:rPr>
            </w:pPr>
          </w:p>
          <w:p w14:paraId="5D416ECE" w14:textId="77777777" w:rsidR="00370625" w:rsidRDefault="00370625" w:rsidP="007427AE">
            <w:pPr>
              <w:spacing w:line="276" w:lineRule="auto"/>
              <w:jc w:val="center"/>
              <w:rPr>
                <w:rFonts w:ascii="Century Gothic" w:hAnsi="Century Gothic" w:cs="Arial"/>
                <w:b/>
                <w:sz w:val="24"/>
                <w:szCs w:val="24"/>
                <w:lang w:val="es-MX"/>
              </w:rPr>
            </w:pPr>
          </w:p>
          <w:p w14:paraId="142C83A3" w14:textId="77777777" w:rsidR="00370625" w:rsidRPr="00370625" w:rsidRDefault="00370625" w:rsidP="007427AE">
            <w:pPr>
              <w:spacing w:line="276" w:lineRule="auto"/>
              <w:jc w:val="center"/>
              <w:rPr>
                <w:rFonts w:ascii="Century Gothic" w:hAnsi="Century Gothic" w:cs="Arial"/>
                <w:b/>
                <w:sz w:val="24"/>
                <w:szCs w:val="24"/>
                <w:lang w:val="es-MX"/>
              </w:rPr>
            </w:pPr>
          </w:p>
          <w:p w14:paraId="35782D80" w14:textId="77777777" w:rsidR="00370625" w:rsidRPr="00370625" w:rsidRDefault="00370625" w:rsidP="007427AE">
            <w:pPr>
              <w:spacing w:line="276" w:lineRule="auto"/>
              <w:jc w:val="center"/>
              <w:rPr>
                <w:rFonts w:ascii="Century Gothic" w:hAnsi="Century Gothic" w:cs="Arial"/>
                <w:b/>
                <w:sz w:val="24"/>
                <w:szCs w:val="24"/>
                <w:lang w:val="es-MX"/>
              </w:rPr>
            </w:pPr>
            <w:r w:rsidRPr="00370625">
              <w:rPr>
                <w:rFonts w:ascii="Century Gothic" w:hAnsi="Century Gothic" w:cs="Arial"/>
                <w:b/>
                <w:sz w:val="24"/>
                <w:szCs w:val="24"/>
                <w:lang w:val="es-MX"/>
              </w:rPr>
              <w:t>C. BARTOLO CASARRUBIAS DE LOS SANTOS</w:t>
            </w:r>
          </w:p>
          <w:p w14:paraId="5E76623D" w14:textId="77777777" w:rsidR="00370625" w:rsidRPr="00370625" w:rsidRDefault="00370625" w:rsidP="007427AE">
            <w:pPr>
              <w:spacing w:line="276" w:lineRule="auto"/>
              <w:jc w:val="center"/>
              <w:rPr>
                <w:rFonts w:ascii="Century Gothic" w:hAnsi="Century Gothic" w:cs="Arial"/>
                <w:sz w:val="24"/>
                <w:szCs w:val="24"/>
                <w:lang w:val="es-MX"/>
              </w:rPr>
            </w:pPr>
            <w:r w:rsidRPr="00370625">
              <w:rPr>
                <w:rFonts w:ascii="Century Gothic" w:hAnsi="Century Gothic" w:cs="Arial"/>
                <w:b/>
                <w:sz w:val="24"/>
                <w:szCs w:val="24"/>
                <w:lang w:val="es-MX"/>
              </w:rPr>
              <w:t xml:space="preserve">REGIDOR DE ATENCIÓN Y PARTICIPACIÓN SOCIAL DE MIGRANTES Y DE LOS ASUNTOS INDÍGENAS Y AFROMEXICANOS. </w:t>
            </w:r>
          </w:p>
        </w:tc>
      </w:tr>
    </w:tbl>
    <w:p w14:paraId="0E274212" w14:textId="77777777" w:rsidR="00370625" w:rsidRPr="00370625" w:rsidRDefault="00370625" w:rsidP="004202E9">
      <w:pPr>
        <w:jc w:val="center"/>
        <w:rPr>
          <w:rFonts w:ascii="Century Gothic" w:hAnsi="Century Gothic"/>
          <w:b/>
          <w:bCs/>
          <w:sz w:val="24"/>
          <w:szCs w:val="24"/>
        </w:rPr>
      </w:pPr>
    </w:p>
    <w:sectPr w:rsidR="00370625" w:rsidRPr="00370625" w:rsidSect="004202E9">
      <w:headerReference w:type="default" r:id="rId7"/>
      <w:pgSz w:w="12240" w:h="20160" w:code="5"/>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391" w14:textId="77777777" w:rsidR="004202E9" w:rsidRDefault="004202E9" w:rsidP="004202E9">
      <w:pPr>
        <w:spacing w:after="0" w:line="240" w:lineRule="auto"/>
      </w:pPr>
      <w:r>
        <w:separator/>
      </w:r>
    </w:p>
  </w:endnote>
  <w:endnote w:type="continuationSeparator" w:id="0">
    <w:p w14:paraId="718AB363" w14:textId="77777777" w:rsidR="004202E9" w:rsidRDefault="004202E9" w:rsidP="004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0F9B" w14:textId="77777777" w:rsidR="004202E9" w:rsidRDefault="004202E9" w:rsidP="004202E9">
      <w:pPr>
        <w:spacing w:after="0" w:line="240" w:lineRule="auto"/>
      </w:pPr>
      <w:r>
        <w:separator/>
      </w:r>
    </w:p>
  </w:footnote>
  <w:footnote w:type="continuationSeparator" w:id="0">
    <w:p w14:paraId="1F563593" w14:textId="77777777" w:rsidR="004202E9" w:rsidRDefault="004202E9" w:rsidP="0042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D0A6" w14:textId="45BA96A0" w:rsidR="004202E9" w:rsidRDefault="004202E9">
    <w:pPr>
      <w:pStyle w:val="Encabezado"/>
    </w:pPr>
    <w:r w:rsidRPr="00FC5CAC">
      <w:rPr>
        <w:noProof/>
        <w:lang w:eastAsia="es-MX"/>
      </w:rPr>
      <w:drawing>
        <wp:anchor distT="0" distB="0" distL="114300" distR="114300" simplePos="0" relativeHeight="251659264" behindDoc="1" locked="0" layoutInCell="1" allowOverlap="1" wp14:anchorId="22315CAE" wp14:editId="0FC4D24D">
          <wp:simplePos x="0" y="0"/>
          <wp:positionH relativeFrom="margin">
            <wp:posOffset>-961382</wp:posOffset>
          </wp:positionH>
          <wp:positionV relativeFrom="paragraph">
            <wp:posOffset>-295836</wp:posOffset>
          </wp:positionV>
          <wp:extent cx="7480300" cy="12564094"/>
          <wp:effectExtent l="0" t="0" r="6350" b="9525"/>
          <wp:wrapNone/>
          <wp:docPr id="1" name="Imagen 1"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0" cy="125640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A4689"/>
    <w:multiLevelType w:val="hybridMultilevel"/>
    <w:tmpl w:val="56BA90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5063EE"/>
    <w:multiLevelType w:val="hybridMultilevel"/>
    <w:tmpl w:val="D63E8B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EC451C"/>
    <w:multiLevelType w:val="hybridMultilevel"/>
    <w:tmpl w:val="2AFC71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0749115">
    <w:abstractNumId w:val="2"/>
  </w:num>
  <w:num w:numId="2" w16cid:durableId="419177536">
    <w:abstractNumId w:val="1"/>
  </w:num>
  <w:num w:numId="3" w16cid:durableId="125574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5A"/>
    <w:rsid w:val="000E185F"/>
    <w:rsid w:val="0017564C"/>
    <w:rsid w:val="002E6A11"/>
    <w:rsid w:val="003459A7"/>
    <w:rsid w:val="00346F5A"/>
    <w:rsid w:val="00370625"/>
    <w:rsid w:val="004202E9"/>
    <w:rsid w:val="00452990"/>
    <w:rsid w:val="0053275C"/>
    <w:rsid w:val="005A6F5A"/>
    <w:rsid w:val="00687E27"/>
    <w:rsid w:val="006A61EC"/>
    <w:rsid w:val="006C54AE"/>
    <w:rsid w:val="009632DC"/>
    <w:rsid w:val="00A37251"/>
    <w:rsid w:val="00BB328B"/>
    <w:rsid w:val="00C57FE7"/>
    <w:rsid w:val="00E5158C"/>
    <w:rsid w:val="00E85ADA"/>
    <w:rsid w:val="00F04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1C30"/>
  <w15:chartTrackingRefBased/>
  <w15:docId w15:val="{F4242288-FA2B-4FF5-B490-016698A3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A11"/>
    <w:pPr>
      <w:ind w:left="720"/>
      <w:contextualSpacing/>
    </w:pPr>
  </w:style>
  <w:style w:type="paragraph" w:styleId="Encabezado">
    <w:name w:val="header"/>
    <w:basedOn w:val="Normal"/>
    <w:link w:val="EncabezadoCar"/>
    <w:uiPriority w:val="99"/>
    <w:unhideWhenUsed/>
    <w:rsid w:val="00420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E9"/>
  </w:style>
  <w:style w:type="paragraph" w:styleId="Piedepgina">
    <w:name w:val="footer"/>
    <w:basedOn w:val="Normal"/>
    <w:link w:val="PiedepginaCar"/>
    <w:uiPriority w:val="99"/>
    <w:unhideWhenUsed/>
    <w:rsid w:val="00420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E9"/>
  </w:style>
  <w:style w:type="table" w:styleId="Tablaconcuadrcula">
    <w:name w:val="Table Grid"/>
    <w:basedOn w:val="Tablanormal"/>
    <w:uiPriority w:val="39"/>
    <w:rsid w:val="00370625"/>
    <w:pPr>
      <w:spacing w:after="0" w:line="240" w:lineRule="auto"/>
      <w:jc w:val="both"/>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Rueda</dc:creator>
  <cp:keywords/>
  <dc:description/>
  <cp:lastModifiedBy>Andrea Rueda</cp:lastModifiedBy>
  <cp:revision>7</cp:revision>
  <dcterms:created xsi:type="dcterms:W3CDTF">2024-10-09T15:23:00Z</dcterms:created>
  <dcterms:modified xsi:type="dcterms:W3CDTF">2024-10-22T16:00:00Z</dcterms:modified>
</cp:coreProperties>
</file>